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7D119" w14:textId="6CCFFF2B" w:rsidR="00FE0F8D" w:rsidRDefault="00FE0F8D" w:rsidP="005D3BDF">
      <w:pPr>
        <w:ind w:right="105"/>
        <w:jc w:val="right"/>
        <w:rPr>
          <w:rFonts w:ascii="HG丸ｺﾞｼｯｸM-PRO" w:eastAsia="HG丸ｺﾞｼｯｸM-PRO" w:hAnsi="HG丸ｺﾞｼｯｸM-PRO" w:cstheme="minorBidi"/>
          <w:kern w:val="2"/>
        </w:rPr>
      </w:pPr>
    </w:p>
    <w:p w14:paraId="348FA5D2" w14:textId="3CF533E8" w:rsidR="00C80AD5" w:rsidRPr="00AA21EA" w:rsidRDefault="004077AD" w:rsidP="00C80AD5">
      <w:pPr>
        <w:ind w:right="105"/>
        <w:jc w:val="right"/>
        <w:rPr>
          <w:rFonts w:ascii="HG丸ｺﾞｼｯｸM-PRO" w:eastAsia="HG丸ｺﾞｼｯｸM-PRO" w:hAnsi="HG丸ｺﾞｼｯｸM-PRO" w:cstheme="minorBidi"/>
          <w:kern w:val="2"/>
          <w:lang w:eastAsia="zh-TW"/>
        </w:rPr>
      </w:pPr>
      <w:r w:rsidRPr="00C17853">
        <w:rPr>
          <w:rFonts w:ascii="HG丸ｺﾞｼｯｸM-PRO" w:eastAsia="HG丸ｺﾞｼｯｸM-PRO" w:hAnsi="HG丸ｺﾞｼｯｸM-PRO" w:cstheme="minorBidi" w:hint="eastAsia"/>
          <w:noProof/>
          <w:kern w:val="2"/>
        </w:rPr>
        <mc:AlternateContent>
          <mc:Choice Requires="wps">
            <w:drawing>
              <wp:anchor distT="0" distB="0" distL="114300" distR="114300" simplePos="0" relativeHeight="251656704" behindDoc="0" locked="0" layoutInCell="1" allowOverlap="1" wp14:anchorId="7A91FFBA" wp14:editId="4E0C7A74">
                <wp:simplePos x="0" y="0"/>
                <wp:positionH relativeFrom="column">
                  <wp:posOffset>171450</wp:posOffset>
                </wp:positionH>
                <wp:positionV relativeFrom="paragraph">
                  <wp:posOffset>0</wp:posOffset>
                </wp:positionV>
                <wp:extent cx="3609975" cy="6191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609975" cy="619125"/>
                        </a:xfrm>
                        <a:prstGeom prst="rect">
                          <a:avLst/>
                        </a:prstGeom>
                        <a:noFill/>
                        <a:ln w="6350">
                          <a:noFill/>
                        </a:ln>
                        <a:effectLst/>
                      </wps:spPr>
                      <wps:txbx>
                        <w:txbxContent>
                          <w:p w14:paraId="79FF0D92" w14:textId="77777777" w:rsidR="00C17853" w:rsidRDefault="00C17853" w:rsidP="00731BC6">
                            <w:pPr>
                              <w:rPr>
                                <w:rFonts w:ascii="HG丸ｺﾞｼｯｸM-PRO" w:eastAsia="HG丸ｺﾞｼｯｸM-PRO" w:hAnsi="HG丸ｺﾞｼｯｸM-PRO"/>
                                <w:sz w:val="60"/>
                                <w:szCs w:val="60"/>
                              </w:rPr>
                            </w:pPr>
                            <w:r>
                              <w:rPr>
                                <w:rFonts w:ascii="HG丸ｺﾞｼｯｸM-PRO" w:eastAsia="HG丸ｺﾞｼｯｸM-PRO" w:hAnsi="HG丸ｺﾞｼｯｸM-PRO" w:hint="eastAsia"/>
                                <w:sz w:val="60"/>
                                <w:szCs w:val="60"/>
                              </w:rPr>
                              <w:t>江東</w:t>
                            </w:r>
                            <w:r w:rsidR="00731BC6">
                              <w:rPr>
                                <w:rFonts w:ascii="HG丸ｺﾞｼｯｸM-PRO" w:eastAsia="HG丸ｺﾞｼｯｸM-PRO" w:hAnsi="HG丸ｺﾞｼｯｸM-PRO" w:hint="eastAsia"/>
                                <w:sz w:val="60"/>
                                <w:szCs w:val="60"/>
                              </w:rPr>
                              <w:t>進路便り</w:t>
                            </w:r>
                            <w:r w:rsidR="00230DA7">
                              <w:rPr>
                                <w:rFonts w:ascii="HG丸ｺﾞｼｯｸM-PRO" w:eastAsia="HG丸ｺﾞｼｯｸM-PRO" w:hAnsi="HG丸ｺﾞｼｯｸM-PRO" w:hint="eastAsia"/>
                                <w:sz w:val="60"/>
                                <w:szCs w:val="60"/>
                              </w:rPr>
                              <w:t xml:space="preserve">　</w:t>
                            </w:r>
                            <w:r w:rsidR="00BF75ED">
                              <w:rPr>
                                <w:rFonts w:ascii="HG丸ｺﾞｼｯｸM-PRO" w:eastAsia="HG丸ｺﾞｼｯｸM-PRO" w:hAnsi="HG丸ｺﾞｼｯｸM-PRO" w:hint="eastAsia"/>
                                <w:sz w:val="28"/>
                                <w:szCs w:val="28"/>
                              </w:rPr>
                              <w:t>NO.</w:t>
                            </w:r>
                            <w:r w:rsidR="00024D3C">
                              <w:rPr>
                                <w:rFonts w:ascii="HG丸ｺﾞｼｯｸM-PRO" w:eastAsia="HG丸ｺﾞｼｯｸM-PRO" w:hAnsi="HG丸ｺﾞｼｯｸM-PRO" w:hint="eastAsia"/>
                                <w:sz w:val="28"/>
                                <w:szCs w:val="28"/>
                              </w:rPr>
                              <w:t>３</w:t>
                            </w:r>
                          </w:p>
                          <w:p w14:paraId="48B89D63" w14:textId="77777777" w:rsidR="00C17853" w:rsidRPr="00AC3159" w:rsidRDefault="00C17853" w:rsidP="00C17853">
                            <w:pPr>
                              <w:rPr>
                                <w:rFonts w:ascii="HG丸ｺﾞｼｯｸM-PRO" w:eastAsia="HG丸ｺﾞｼｯｸM-PRO" w:hAnsi="HG丸ｺﾞｼｯｸM-PRO"/>
                                <w:sz w:val="66"/>
                                <w:szCs w:val="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1FFBA" id="_x0000_t202" coordsize="21600,21600" o:spt="202" path="m,l,21600r21600,l21600,xe">
                <v:stroke joinstyle="miter"/>
                <v:path gradientshapeok="t" o:connecttype="rect"/>
              </v:shapetype>
              <v:shape id="テキスト ボックス 2" o:spid="_x0000_s1026" type="#_x0000_t202" style="position:absolute;left:0;text-align:left;margin-left:13.5pt;margin-top:0;width:284.25pt;height:4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" filled="f" stroked="f" strokeweight=".5pt">
                <v:textbox>
                  <w:txbxContent>
                    <w:p w14:paraId="79FF0D92" w14:textId="77777777" w:rsidR="00C17853" w:rsidRDefault="00C17853" w:rsidP="00731BC6">
                      <w:pPr>
                        <w:rPr>
                          <w:rFonts w:ascii="HG丸ｺﾞｼｯｸM-PRO" w:eastAsia="HG丸ｺﾞｼｯｸM-PRO" w:hAnsi="HG丸ｺﾞｼｯｸM-PRO"/>
                          <w:sz w:val="60"/>
                          <w:szCs w:val="60"/>
                        </w:rPr>
                      </w:pPr>
                      <w:r>
                        <w:rPr>
                          <w:rFonts w:ascii="HG丸ｺﾞｼｯｸM-PRO" w:eastAsia="HG丸ｺﾞｼｯｸM-PRO" w:hAnsi="HG丸ｺﾞｼｯｸM-PRO" w:hint="eastAsia"/>
                          <w:sz w:val="60"/>
                          <w:szCs w:val="60"/>
                        </w:rPr>
                        <w:t>江東</w:t>
                      </w:r>
                      <w:r w:rsidR="00731BC6">
                        <w:rPr>
                          <w:rFonts w:ascii="HG丸ｺﾞｼｯｸM-PRO" w:eastAsia="HG丸ｺﾞｼｯｸM-PRO" w:hAnsi="HG丸ｺﾞｼｯｸM-PRO" w:hint="eastAsia"/>
                          <w:sz w:val="60"/>
                          <w:szCs w:val="60"/>
                        </w:rPr>
                        <w:t>進路便り</w:t>
                      </w:r>
                      <w:r w:rsidR="00230DA7">
                        <w:rPr>
                          <w:rFonts w:ascii="HG丸ｺﾞｼｯｸM-PRO" w:eastAsia="HG丸ｺﾞｼｯｸM-PRO" w:hAnsi="HG丸ｺﾞｼｯｸM-PRO" w:hint="eastAsia"/>
                          <w:sz w:val="60"/>
                          <w:szCs w:val="60"/>
                        </w:rPr>
                        <w:t xml:space="preserve">　</w:t>
                      </w:r>
                      <w:r w:rsidR="00BF75ED">
                        <w:rPr>
                          <w:rFonts w:ascii="HG丸ｺﾞｼｯｸM-PRO" w:eastAsia="HG丸ｺﾞｼｯｸM-PRO" w:hAnsi="HG丸ｺﾞｼｯｸM-PRO" w:hint="eastAsia"/>
                          <w:sz w:val="28"/>
                          <w:szCs w:val="28"/>
                        </w:rPr>
                        <w:t>NO.</w:t>
                      </w:r>
                      <w:r w:rsidR="00024D3C">
                        <w:rPr>
                          <w:rFonts w:ascii="HG丸ｺﾞｼｯｸM-PRO" w:eastAsia="HG丸ｺﾞｼｯｸM-PRO" w:hAnsi="HG丸ｺﾞｼｯｸM-PRO" w:hint="eastAsia"/>
                          <w:sz w:val="28"/>
                          <w:szCs w:val="28"/>
                        </w:rPr>
                        <w:t>３</w:t>
                      </w:r>
                    </w:p>
                    <w:p w14:paraId="48B89D63" w14:textId="77777777" w:rsidR="00C17853" w:rsidRPr="00AC3159" w:rsidRDefault="00C17853" w:rsidP="00C17853">
                      <w:pPr>
                        <w:rPr>
                          <w:rFonts w:ascii="HG丸ｺﾞｼｯｸM-PRO" w:eastAsia="HG丸ｺﾞｼｯｸM-PRO" w:hAnsi="HG丸ｺﾞｼｯｸM-PRO"/>
                          <w:sz w:val="66"/>
                          <w:szCs w:val="66"/>
                        </w:rPr>
                      </w:pPr>
                    </w:p>
                  </w:txbxContent>
                </v:textbox>
              </v:shape>
            </w:pict>
          </mc:Fallback>
        </mc:AlternateContent>
      </w:r>
      <w:r w:rsidR="00DF24BB">
        <w:rPr>
          <w:rFonts w:ascii="HG丸ｺﾞｼｯｸM-PRO" w:eastAsia="HG丸ｺﾞｼｯｸM-PRO" w:hAnsi="HG丸ｺﾞｼｯｸM-PRO" w:cstheme="minorBidi" w:hint="eastAsia"/>
          <w:noProof/>
          <w:kern w:val="2"/>
        </w:rPr>
        <mc:AlternateContent>
          <mc:Choice Requires="wps">
            <w:drawing>
              <wp:anchor distT="0" distB="0" distL="114300" distR="114300" simplePos="0" relativeHeight="251658752" behindDoc="0" locked="0" layoutInCell="1" allowOverlap="1" wp14:anchorId="4FC2A5F5" wp14:editId="79657E78">
                <wp:simplePos x="0" y="0"/>
                <wp:positionH relativeFrom="column">
                  <wp:posOffset>104140</wp:posOffset>
                </wp:positionH>
                <wp:positionV relativeFrom="paragraph">
                  <wp:posOffset>104140</wp:posOffset>
                </wp:positionV>
                <wp:extent cx="3562350" cy="533400"/>
                <wp:effectExtent l="0" t="0" r="19050" b="19050"/>
                <wp:wrapNone/>
                <wp:docPr id="6" name="フレーム (半分) 6"/>
                <wp:cNvGraphicFramePr/>
                <a:graphic xmlns:a="http://schemas.openxmlformats.org/drawingml/2006/main">
                  <a:graphicData uri="http://schemas.microsoft.com/office/word/2010/wordprocessingShape">
                    <wps:wsp>
                      <wps:cNvSpPr/>
                      <wps:spPr>
                        <a:xfrm rot="10800000">
                          <a:off x="0" y="0"/>
                          <a:ext cx="3562350" cy="533400"/>
                        </a:xfrm>
                        <a:prstGeom prst="halfFrame">
                          <a:avLst>
                            <a:gd name="adj1" fmla="val 10667"/>
                            <a:gd name="adj2" fmla="val 12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A2D8D12" id="フレーム (半分) 6" o:spid="_x0000_s1026" style="position:absolute;margin-left:8.2pt;margin-top:8.2pt;width:280.5pt;height:42pt;rotation:180;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562350,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" path="m,l3562350,,3182354,56898r-3118346,l64008,523816,,533400,,xe" fillcolor="#4f81bd [3204]" strokecolor="#243f60 [1604]" strokeweight="2pt">
                <v:path arrowok="t" o:connecttype="custom" o:connectlocs="0,0;3562350,0;3182354,56898;64008,56898;64008,523816;0,533400;0,0" o:connectangles="0,0,0,0,0,0,0"/>
              </v:shape>
            </w:pict>
          </mc:Fallback>
        </mc:AlternateContent>
      </w:r>
      <w:r w:rsidR="00C17853" w:rsidRPr="00C17853">
        <w:rPr>
          <w:rFonts w:ascii="HG丸ｺﾞｼｯｸM-PRO" w:eastAsia="HG丸ｺﾞｼｯｸM-PRO" w:hAnsi="HG丸ｺﾞｼｯｸM-PRO" w:cstheme="minorBidi" w:hint="eastAsia"/>
          <w:noProof/>
          <w:kern w:val="2"/>
          <w:szCs w:val="24"/>
        </w:rPr>
        <mc:AlternateContent>
          <mc:Choice Requires="wps">
            <w:drawing>
              <wp:anchor distT="0" distB="0" distL="114300" distR="114300" simplePos="0" relativeHeight="251657728" behindDoc="0" locked="0" layoutInCell="1" allowOverlap="1" wp14:anchorId="45B1B2F6" wp14:editId="4D2B5A76">
                <wp:simplePos x="0" y="0"/>
                <wp:positionH relativeFrom="column">
                  <wp:posOffset>-177165</wp:posOffset>
                </wp:positionH>
                <wp:positionV relativeFrom="paragraph">
                  <wp:posOffset>10269220</wp:posOffset>
                </wp:positionV>
                <wp:extent cx="6629400" cy="2667000"/>
                <wp:effectExtent l="0" t="0" r="95250" b="95250"/>
                <wp:wrapNone/>
                <wp:docPr id="8" name="メ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2667000"/>
                        </a:xfrm>
                        <a:prstGeom prst="foldedCorner">
                          <a:avLst>
                            <a:gd name="adj" fmla="val 5361"/>
                          </a:avLst>
                        </a:prstGeom>
                        <a:noFill/>
                        <a:ln w="19050">
                          <a:solidFill>
                            <a:srgbClr val="1F497D">
                              <a:lumMod val="60000"/>
                              <a:lumOff val="40000"/>
                            </a:srgbClr>
                          </a:solidFill>
                          <a:round/>
                          <a:headEnd/>
                          <a:tailEnd/>
                        </a:ln>
                        <a:effectLst>
                          <a:outerShdw dist="107763" dir="2700000" algn="ctr" rotWithShape="0">
                            <a:srgbClr val="808080">
                              <a:alpha val="50000"/>
                            </a:srgbClr>
                          </a:outerShdw>
                        </a:effectLst>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5E9C8"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8" o:spid="_x0000_s1026" type="#_x0000_t65" style="position:absolute;margin-left:-13.95pt;margin-top:808.6pt;width:522pt;height:21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" adj="20442" filled="f" strokecolor="#558ed5" strokeweight="1.5pt">
                <v:shadow on="t" opacity=".5" offset="6pt,6pt"/>
                <v:textbox inset="5.85pt,.7pt,5.85pt,.7pt"/>
              </v:shape>
            </w:pict>
          </mc:Fallback>
        </mc:AlternateContent>
      </w:r>
      <w:r w:rsidR="006F0BE7">
        <w:rPr>
          <w:rFonts w:ascii="HG丸ｺﾞｼｯｸM-PRO" w:eastAsia="HG丸ｺﾞｼｯｸM-PRO" w:hAnsi="HG丸ｺﾞｼｯｸM-PRO" w:cstheme="minorBidi" w:hint="eastAsia"/>
          <w:kern w:val="2"/>
          <w:lang w:eastAsia="zh-TW"/>
        </w:rPr>
        <w:t>令</w:t>
      </w:r>
      <w:r w:rsidR="00C80AD5" w:rsidRPr="00AA21EA">
        <w:rPr>
          <w:rFonts w:ascii="HG丸ｺﾞｼｯｸM-PRO" w:eastAsia="HG丸ｺﾞｼｯｸM-PRO" w:hAnsi="HG丸ｺﾞｼｯｸM-PRO" w:cstheme="minorBidi" w:hint="eastAsia"/>
          <w:kern w:val="2"/>
          <w:lang w:eastAsia="zh-TW"/>
        </w:rPr>
        <w:t>和</w:t>
      </w:r>
      <w:r w:rsidR="00C80AD5">
        <w:rPr>
          <w:rFonts w:ascii="HG丸ｺﾞｼｯｸM-PRO" w:eastAsia="HG丸ｺﾞｼｯｸM-PRO" w:hAnsi="HG丸ｺﾞｼｯｸM-PRO" w:cstheme="minorBidi" w:hint="eastAsia"/>
          <w:kern w:val="2"/>
          <w:lang w:eastAsia="zh-TW"/>
        </w:rPr>
        <w:t>７</w:t>
      </w:r>
      <w:r w:rsidR="00C80AD5" w:rsidRPr="00AA21EA">
        <w:rPr>
          <w:rFonts w:ascii="HG丸ｺﾞｼｯｸM-PRO" w:eastAsia="HG丸ｺﾞｼｯｸM-PRO" w:hAnsi="HG丸ｺﾞｼｯｸM-PRO" w:cstheme="minorBidi" w:hint="eastAsia"/>
          <w:kern w:val="2"/>
          <w:lang w:eastAsia="zh-TW"/>
        </w:rPr>
        <w:t>年</w:t>
      </w:r>
      <w:r w:rsidR="00C80AD5">
        <w:rPr>
          <w:rFonts w:ascii="HG丸ｺﾞｼｯｸM-PRO" w:eastAsia="HG丸ｺﾞｼｯｸM-PRO" w:hAnsi="HG丸ｺﾞｼｯｸM-PRO" w:cstheme="minorBidi" w:hint="eastAsia"/>
          <w:kern w:val="2"/>
          <w:lang w:eastAsia="zh-TW"/>
        </w:rPr>
        <w:t>10</w:t>
      </w:r>
      <w:r w:rsidR="00C80AD5" w:rsidRPr="00AA21EA">
        <w:rPr>
          <w:rFonts w:ascii="HG丸ｺﾞｼｯｸM-PRO" w:eastAsia="HG丸ｺﾞｼｯｸM-PRO" w:hAnsi="HG丸ｺﾞｼｯｸM-PRO" w:cstheme="minorBidi" w:hint="eastAsia"/>
          <w:kern w:val="2"/>
          <w:lang w:eastAsia="zh-TW"/>
        </w:rPr>
        <w:t>月</w:t>
      </w:r>
      <w:r w:rsidR="00D257AA">
        <w:rPr>
          <w:rFonts w:ascii="HG丸ｺﾞｼｯｸM-PRO" w:eastAsia="HG丸ｺﾞｼｯｸM-PRO" w:hAnsi="HG丸ｺﾞｼｯｸM-PRO" w:cstheme="minorBidi" w:hint="eastAsia"/>
          <w:kern w:val="2"/>
          <w:lang w:eastAsia="zh-TW"/>
        </w:rPr>
        <w:t>17</w:t>
      </w:r>
      <w:r w:rsidR="00C80AD5" w:rsidRPr="00AA21EA">
        <w:rPr>
          <w:rFonts w:ascii="HG丸ｺﾞｼｯｸM-PRO" w:eastAsia="HG丸ｺﾞｼｯｸM-PRO" w:hAnsi="HG丸ｺﾞｼｯｸM-PRO" w:cstheme="minorBidi" w:hint="eastAsia"/>
          <w:kern w:val="2"/>
          <w:lang w:eastAsia="zh-TW"/>
        </w:rPr>
        <w:t>日</w:t>
      </w:r>
    </w:p>
    <w:p w14:paraId="05D92FCD" w14:textId="77777777" w:rsidR="00C80AD5" w:rsidRPr="00AA21EA" w:rsidRDefault="00C80AD5" w:rsidP="00C80AD5">
      <w:pPr>
        <w:widowControl w:val="0"/>
        <w:ind w:right="105"/>
        <w:jc w:val="right"/>
        <w:rPr>
          <w:rFonts w:ascii="HG丸ｺﾞｼｯｸM-PRO" w:eastAsia="HG丸ｺﾞｼｯｸM-PRO" w:hAnsi="HG丸ｺﾞｼｯｸM-PRO" w:cstheme="minorBidi"/>
          <w:kern w:val="2"/>
          <w:lang w:eastAsia="zh-TW"/>
        </w:rPr>
      </w:pPr>
      <w:r>
        <w:rPr>
          <w:rFonts w:ascii="HG丸ｺﾞｼｯｸM-PRO" w:eastAsia="HG丸ｺﾞｼｯｸM-PRO" w:hAnsi="HG丸ｺﾞｼｯｸM-PRO" w:cstheme="minorBidi" w:hint="eastAsia"/>
          <w:kern w:val="2"/>
          <w:lang w:eastAsia="zh-TW"/>
        </w:rPr>
        <w:t>東京</w:t>
      </w:r>
      <w:r w:rsidRPr="00AA21EA">
        <w:rPr>
          <w:rFonts w:ascii="HG丸ｺﾞｼｯｸM-PRO" w:eastAsia="HG丸ｺﾞｼｯｸM-PRO" w:hAnsi="HG丸ｺﾞｼｯｸM-PRO" w:cstheme="minorBidi" w:hint="eastAsia"/>
          <w:kern w:val="2"/>
          <w:lang w:eastAsia="zh-TW"/>
        </w:rPr>
        <w:t>都立江東特別支援学校長</w:t>
      </w:r>
    </w:p>
    <w:p w14:paraId="780B7C06" w14:textId="77777777" w:rsidR="00C80AD5" w:rsidRPr="00D97D4A" w:rsidRDefault="00C80AD5" w:rsidP="00C80AD5">
      <w:pPr>
        <w:widowControl w:val="0"/>
        <w:wordWrap w:val="0"/>
        <w:jc w:val="right"/>
        <w:rPr>
          <w:rFonts w:ascii="HG丸ｺﾞｼｯｸM-PRO" w:eastAsia="HG丸ｺﾞｼｯｸM-PRO" w:hAnsi="HG丸ｺﾞｼｯｸM-PRO" w:cs="Times New Roman"/>
          <w:lang w:eastAsia="zh-TW"/>
        </w:rPr>
      </w:pPr>
      <w:r>
        <w:rPr>
          <w:rFonts w:ascii="HG丸ｺﾞｼｯｸM-PRO" w:eastAsia="HG丸ｺﾞｼｯｸM-PRO" w:hAnsi="HG丸ｺﾞｼｯｸM-PRO" w:cs="Times New Roman" w:hint="eastAsia"/>
          <w:lang w:eastAsia="zh-TW"/>
        </w:rPr>
        <w:t>浅見　信彦</w:t>
      </w:r>
    </w:p>
    <w:p w14:paraId="6BA1E6FE" w14:textId="175E7D5B" w:rsidR="00C80AD5" w:rsidRDefault="00C80AD5" w:rsidP="00C80AD5">
      <w:pPr>
        <w:widowControl w:val="0"/>
        <w:ind w:firstLineChars="100" w:firstLine="210"/>
        <w:rPr>
          <w:rFonts w:ascii="HG丸ｺﾞｼｯｸM-PRO" w:eastAsia="HG丸ｺﾞｼｯｸM-PRO" w:hAnsi="HG丸ｺﾞｼｯｸM-PRO" w:cstheme="minorBidi"/>
          <w:kern w:val="2"/>
          <w:lang w:eastAsia="zh-TW"/>
        </w:rPr>
      </w:pPr>
      <w:r w:rsidRPr="00AA21EA">
        <w:rPr>
          <w:rFonts w:ascii="HG丸ｺﾞｼｯｸM-PRO" w:eastAsia="HG丸ｺﾞｼｯｸM-PRO" w:hAnsi="HG丸ｺﾞｼｯｸM-PRO" w:cstheme="minorBidi" w:hint="eastAsia"/>
          <w:kern w:val="2"/>
          <w:lang w:eastAsia="zh-TW"/>
        </w:rPr>
        <w:t xml:space="preserve">　　　　　　　　　　　　　　　　　　　　　　　　　　　　　　　　　　　　（文責：</w:t>
      </w:r>
      <w:r>
        <w:rPr>
          <w:rFonts w:ascii="HG丸ｺﾞｼｯｸM-PRO" w:eastAsia="HG丸ｺﾞｼｯｸM-PRO" w:hAnsi="HG丸ｺﾞｼｯｸM-PRO" w:cstheme="minorBidi" w:hint="eastAsia"/>
          <w:kern w:val="2"/>
          <w:lang w:eastAsia="zh-TW"/>
        </w:rPr>
        <w:t>鈴木　彩水</w:t>
      </w:r>
      <w:r w:rsidRPr="00AA21EA">
        <w:rPr>
          <w:rFonts w:ascii="HG丸ｺﾞｼｯｸM-PRO" w:eastAsia="HG丸ｺﾞｼｯｸM-PRO" w:hAnsi="HG丸ｺﾞｼｯｸM-PRO" w:cstheme="minorBidi" w:hint="eastAsia"/>
          <w:kern w:val="2"/>
          <w:lang w:eastAsia="zh-TW"/>
        </w:rPr>
        <w:t>）</w:t>
      </w:r>
    </w:p>
    <w:p w14:paraId="26282484" w14:textId="2F07B641" w:rsidR="00731D24" w:rsidRDefault="00731D24" w:rsidP="00760987">
      <w:pPr>
        <w:ind w:firstLineChars="100" w:firstLine="210"/>
        <w:rPr>
          <w:rFonts w:ascii="HG丸ｺﾞｼｯｸM-PRO" w:eastAsia="HG丸ｺﾞｼｯｸM-PRO" w:hAnsi="HG丸ｺﾞｼｯｸM-PRO"/>
          <w:lang w:eastAsia="zh-TW"/>
        </w:rPr>
      </w:pPr>
      <w:r>
        <w:rPr>
          <w:noProof/>
        </w:rPr>
        <mc:AlternateContent>
          <mc:Choice Requires="wps">
            <w:drawing>
              <wp:anchor distT="0" distB="0" distL="114300" distR="114300" simplePos="0" relativeHeight="251666944" behindDoc="0" locked="0" layoutInCell="1" allowOverlap="1" wp14:anchorId="55E7A0C5" wp14:editId="1072DAB7">
                <wp:simplePos x="0" y="0"/>
                <wp:positionH relativeFrom="margin">
                  <wp:align>center</wp:align>
                </wp:positionH>
                <wp:positionV relativeFrom="paragraph">
                  <wp:posOffset>95250</wp:posOffset>
                </wp:positionV>
                <wp:extent cx="1828800" cy="1828800"/>
                <wp:effectExtent l="0" t="0" r="0" b="5080"/>
                <wp:wrapNone/>
                <wp:docPr id="1593632171" name="テキスト 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2A478C" w14:textId="49DCA5E6" w:rsidR="00731D24" w:rsidRPr="00731D24" w:rsidRDefault="00731D24" w:rsidP="00731D24">
                            <w:pPr>
                              <w:ind w:firstLineChars="100" w:firstLine="442"/>
                              <w:jc w:val="center"/>
                              <w:rPr>
                                <w:rFonts w:ascii="HG丸ｺﾞｼｯｸM-PRO" w:eastAsia="HG丸ｺﾞｼｯｸM-PRO" w:hAnsi="HG丸ｺﾞｼｯｸM-PRO"/>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D24">
                              <w:rPr>
                                <w:rFonts w:ascii="HG丸ｺﾞｼｯｸM-PRO" w:eastAsia="HG丸ｺﾞｼｯｸM-PRO" w:hAnsi="HG丸ｺﾞｼｯｸM-PRO" w:hint="eastAsia"/>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1D24">
                              <w:rPr>
                                <w:rFonts w:ascii="HG丸ｺﾞｼｯｸM-PRO" w:eastAsia="HG丸ｺﾞｼｯｸM-PRO" w:hAnsi="HG丸ｺﾞｼｯｸM-PRO" w:hint="eastAsia"/>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卒業後の「自立」に向けて</w:t>
                            </w:r>
                            <w:r>
                              <w:rPr>
                                <w:rFonts w:ascii="HG丸ｺﾞｼｯｸM-PRO" w:eastAsia="HG丸ｺﾞｼｯｸM-PRO" w:hAnsi="HG丸ｺﾞｼｯｸM-PRO" w:hint="eastAsia"/>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1D24">
                              <w:rPr>
                                <w:rFonts w:ascii="HG丸ｺﾞｼｯｸM-PRO" w:eastAsia="HG丸ｺﾞｼｯｸM-PRO" w:hAnsi="HG丸ｺﾞｼｯｸM-PRO" w:hint="eastAsia"/>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55E7A0C5" id="テキスト ボックス 1" o:spid="_x0000_s1027" type="#_x0000_t202" style="position:absolute;left:0;text-align:left;margin-left:0;margin-top:7.5pt;width:2in;height:2in;z-index:2516669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" filled="f" stroked="f">
                <v:textbox style="mso-fit-shape-to-text:t" inset="5.85pt,.7pt,5.85pt,.7pt">
                  <w:txbxContent>
                    <w:p w14:paraId="562A478C" w14:textId="49DCA5E6" w:rsidR="00731D24" w:rsidRPr="00731D24" w:rsidRDefault="00731D24" w:rsidP="00731D24">
                      <w:pPr>
                        <w:ind w:firstLineChars="100" w:firstLine="442"/>
                        <w:jc w:val="center"/>
                        <w:rPr>
                          <w:rFonts w:ascii="HG丸ｺﾞｼｯｸM-PRO" w:eastAsia="HG丸ｺﾞｼｯｸM-PRO" w:hAnsi="HG丸ｺﾞｼｯｸM-PRO"/>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1D24">
                        <w:rPr>
                          <w:rFonts w:ascii="HG丸ｺﾞｼｯｸM-PRO" w:eastAsia="HG丸ｺﾞｼｯｸM-PRO" w:hAnsi="HG丸ｺﾞｼｯｸM-PRO" w:hint="eastAsia"/>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HG丸ｺﾞｼｯｸM-PRO" w:eastAsia="HG丸ｺﾞｼｯｸM-PRO" w:hAnsi="HG丸ｺﾞｼｯｸM-PRO" w:hint="eastAsia"/>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1D24">
                        <w:rPr>
                          <w:rFonts w:ascii="HG丸ｺﾞｼｯｸM-PRO" w:eastAsia="HG丸ｺﾞｼｯｸM-PRO" w:hAnsi="HG丸ｺﾞｼｯｸM-PRO" w:hint="eastAsia"/>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卒業後の「自立」に向けて</w:t>
                      </w:r>
                      <w:r>
                        <w:rPr>
                          <w:rFonts w:ascii="HG丸ｺﾞｼｯｸM-PRO" w:eastAsia="HG丸ｺﾞｼｯｸM-PRO" w:hAnsi="HG丸ｺﾞｼｯｸM-PRO" w:hint="eastAsia"/>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1D24">
                        <w:rPr>
                          <w:rFonts w:ascii="HG丸ｺﾞｼｯｸM-PRO" w:eastAsia="HG丸ｺﾞｼｯｸM-PRO" w:hAnsi="HG丸ｺﾞｼｯｸM-PRO" w:hint="eastAsia"/>
                          <w:b/>
                          <w:b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x="margin"/>
              </v:shape>
            </w:pict>
          </mc:Fallback>
        </mc:AlternateContent>
      </w:r>
    </w:p>
    <w:p w14:paraId="4040B2B9" w14:textId="77777777" w:rsidR="00731D24" w:rsidRDefault="00731D24" w:rsidP="00760987">
      <w:pPr>
        <w:ind w:firstLineChars="100" w:firstLine="210"/>
        <w:rPr>
          <w:rFonts w:ascii="HG丸ｺﾞｼｯｸM-PRO" w:eastAsia="HG丸ｺﾞｼｯｸM-PRO" w:hAnsi="HG丸ｺﾞｼｯｸM-PRO"/>
          <w:lang w:eastAsia="zh-TW"/>
        </w:rPr>
      </w:pPr>
    </w:p>
    <w:p w14:paraId="01FF109B" w14:textId="77777777" w:rsidR="00731D24" w:rsidRDefault="00731D24" w:rsidP="00760987">
      <w:pPr>
        <w:ind w:firstLineChars="100" w:firstLine="210"/>
        <w:rPr>
          <w:rFonts w:ascii="HG丸ｺﾞｼｯｸM-PRO" w:eastAsia="HG丸ｺﾞｼｯｸM-PRO" w:hAnsi="HG丸ｺﾞｼｯｸM-PRO"/>
          <w:lang w:eastAsia="zh-TW"/>
        </w:rPr>
      </w:pPr>
    </w:p>
    <w:p w14:paraId="44A2F3EE" w14:textId="5403F55D" w:rsidR="00662AF5" w:rsidRDefault="00117FCF" w:rsidP="00662AF5">
      <w:pPr>
        <w:ind w:firstLineChars="100" w:firstLine="220"/>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保護者の</w:t>
      </w:r>
      <w:r w:rsidRPr="00731D24">
        <w:rPr>
          <w:rFonts w:ascii="HG丸ｺﾞｼｯｸM-PRO" w:eastAsia="HG丸ｺﾞｼｯｸM-PRO" w:hAnsi="HG丸ｺﾞｼｯｸM-PRO" w:hint="eastAsia"/>
          <w:sz w:val="22"/>
          <w:szCs w:val="22"/>
        </w:rPr>
        <w:t>皆様から、</w:t>
      </w:r>
      <w:r w:rsidRPr="00731D24">
        <w:rPr>
          <w:rFonts w:ascii="HG丸ｺﾞｼｯｸM-PRO" w:eastAsia="HG丸ｺﾞｼｯｸM-PRO" w:hAnsi="HG丸ｺﾞｼｯｸM-PRO"/>
          <w:sz w:val="22"/>
          <w:szCs w:val="22"/>
        </w:rPr>
        <w:t>関心が高い「</w:t>
      </w:r>
      <w:r w:rsidR="003267DB">
        <w:rPr>
          <w:rFonts w:ascii="HG丸ｺﾞｼｯｸM-PRO" w:eastAsia="HG丸ｺﾞｼｯｸM-PRO" w:hAnsi="HG丸ｺﾞｼｯｸM-PRO" w:hint="eastAsia"/>
          <w:sz w:val="22"/>
          <w:szCs w:val="22"/>
        </w:rPr>
        <w:t>障害基礎</w:t>
      </w:r>
      <w:r w:rsidRPr="00731D24">
        <w:rPr>
          <w:rFonts w:ascii="HG丸ｺﾞｼｯｸM-PRO" w:eastAsia="HG丸ｺﾞｼｯｸM-PRO" w:hAnsi="HG丸ｺﾞｼｯｸM-PRO"/>
          <w:sz w:val="22"/>
          <w:szCs w:val="22"/>
        </w:rPr>
        <w:t>年金」「成年後見制度」について、今回は「卒業後の生活の場」に焦点を当てて紹介します。</w:t>
      </w:r>
      <w:r w:rsidR="00662AF5">
        <w:rPr>
          <w:rFonts w:ascii="HG丸ｺﾞｼｯｸM-PRO" w:eastAsia="HG丸ｺﾞｼｯｸM-PRO" w:hAnsi="HG丸ｺﾞｼｯｸM-PRO" w:hint="eastAsia"/>
          <w:sz w:val="22"/>
          <w:szCs w:val="22"/>
        </w:rPr>
        <w:t>また、令和７年10月１日から導入された新制度「就労選択支援」にも触れました。御不明な点がございましたら、進路部まで御連絡ください。</w:t>
      </w:r>
    </w:p>
    <w:p w14:paraId="6DF96794" w14:textId="77777777" w:rsidR="00662AF5" w:rsidRDefault="00662AF5" w:rsidP="00662AF5">
      <w:pPr>
        <w:ind w:firstLineChars="100" w:firstLine="220"/>
        <w:rPr>
          <w:rFonts w:ascii="HG丸ｺﾞｼｯｸM-PRO" w:eastAsia="HG丸ｺﾞｼｯｸM-PRO" w:hAnsi="HG丸ｺﾞｼｯｸM-PRO"/>
          <w:sz w:val="22"/>
          <w:szCs w:val="22"/>
        </w:rPr>
      </w:pPr>
    </w:p>
    <w:p w14:paraId="37939181" w14:textId="285E4C54" w:rsidR="00117FCF" w:rsidRPr="00662AF5" w:rsidRDefault="00117FCF" w:rsidP="00662AF5">
      <w:pPr>
        <w:rPr>
          <w:rFonts w:ascii="HG丸ｺﾞｼｯｸM-PRO" w:eastAsia="HG丸ｺﾞｼｯｸM-PRO" w:hAnsi="HG丸ｺﾞｼｯｸM-PRO"/>
          <w:b/>
          <w:bCs/>
          <w:color w:val="4F81BD" w:themeColor="accent1"/>
          <w:sz w:val="24"/>
          <w:szCs w:val="24"/>
        </w:rPr>
      </w:pPr>
      <w:r w:rsidRPr="00662AF5">
        <w:rPr>
          <w:rFonts w:ascii="HG丸ｺﾞｼｯｸM-PRO" w:eastAsia="HG丸ｺﾞｼｯｸM-PRO" w:hAnsi="HG丸ｺﾞｼｯｸM-PRO"/>
          <w:b/>
          <w:bCs/>
          <w:color w:val="4F81BD" w:themeColor="accent1"/>
          <w:sz w:val="28"/>
          <w:szCs w:val="28"/>
        </w:rPr>
        <w:t>◆ 障害支援区分とは？</w:t>
      </w:r>
    </w:p>
    <w:p w14:paraId="52E2EFD9" w14:textId="77777777" w:rsidR="00662AF5" w:rsidRDefault="00117FCF" w:rsidP="001311F9">
      <w:pPr>
        <w:ind w:firstLineChars="100" w:firstLine="220"/>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福祉サービス利用には「障害支援区分（1〜6）」の認定が必要</w:t>
      </w:r>
      <w:r w:rsidRPr="00731D24">
        <w:rPr>
          <w:rFonts w:ascii="HG丸ｺﾞｼｯｸM-PRO" w:eastAsia="HG丸ｺﾞｼｯｸM-PRO" w:hAnsi="HG丸ｺﾞｼｯｸM-PRO" w:hint="eastAsia"/>
          <w:sz w:val="22"/>
          <w:szCs w:val="22"/>
        </w:rPr>
        <w:t>です</w:t>
      </w:r>
      <w:r w:rsidRPr="00731D24">
        <w:rPr>
          <w:rFonts w:ascii="HG丸ｺﾞｼｯｸM-PRO" w:eastAsia="HG丸ｺﾞｼｯｸM-PRO" w:hAnsi="HG丸ｺﾞｼｯｸM-PRO"/>
          <w:sz w:val="22"/>
          <w:szCs w:val="22"/>
        </w:rPr>
        <w:t>。数字が大きいほど支援の度合いが高くなります。詳細</w:t>
      </w:r>
      <w:r w:rsidR="004D542A" w:rsidRPr="00731D24">
        <w:rPr>
          <w:rFonts w:ascii="HG丸ｺﾞｼｯｸM-PRO" w:eastAsia="HG丸ｺﾞｼｯｸM-PRO" w:hAnsi="HG丸ｺﾞｼｯｸM-PRO" w:hint="eastAsia"/>
          <w:sz w:val="22"/>
          <w:szCs w:val="22"/>
        </w:rPr>
        <w:t>につきまして</w:t>
      </w:r>
      <w:r w:rsidRPr="00731D24">
        <w:rPr>
          <w:rFonts w:ascii="HG丸ｺﾞｼｯｸM-PRO" w:eastAsia="HG丸ｺﾞｼｯｸM-PRO" w:hAnsi="HG丸ｺﾞｼｯｸM-PRO"/>
          <w:sz w:val="22"/>
          <w:szCs w:val="22"/>
        </w:rPr>
        <w:t>は</w:t>
      </w:r>
      <w:r w:rsidR="004D542A" w:rsidRPr="00731D24">
        <w:rPr>
          <w:rFonts w:ascii="HG丸ｺﾞｼｯｸM-PRO" w:eastAsia="HG丸ｺﾞｼｯｸM-PRO" w:hAnsi="HG丸ｺﾞｼｯｸM-PRO" w:hint="eastAsia"/>
          <w:sz w:val="22"/>
          <w:szCs w:val="22"/>
        </w:rPr>
        <w:t>、</w:t>
      </w:r>
      <w:r w:rsidRPr="00731D24">
        <w:rPr>
          <w:rFonts w:ascii="HG丸ｺﾞｼｯｸM-PRO" w:eastAsia="HG丸ｺﾞｼｯｸM-PRO" w:hAnsi="HG丸ｺﾞｼｯｸM-PRO"/>
          <w:sz w:val="22"/>
          <w:szCs w:val="22"/>
        </w:rPr>
        <w:t>進路担当まで</w:t>
      </w:r>
      <w:r w:rsidR="004D542A" w:rsidRPr="00731D24">
        <w:rPr>
          <w:rFonts w:ascii="HG丸ｺﾞｼｯｸM-PRO" w:eastAsia="HG丸ｺﾞｼｯｸM-PRO" w:hAnsi="HG丸ｺﾞｼｯｸM-PRO" w:hint="eastAsia"/>
          <w:sz w:val="22"/>
          <w:szCs w:val="22"/>
        </w:rPr>
        <w:t>お尋ねください。</w:t>
      </w:r>
    </w:p>
    <w:p w14:paraId="702DD33B" w14:textId="77777777" w:rsidR="00CB7CFA" w:rsidRDefault="00CB7CFA" w:rsidP="00662AF5">
      <w:pPr>
        <w:rPr>
          <w:rFonts w:ascii="HG丸ｺﾞｼｯｸM-PRO" w:eastAsia="HG丸ｺﾞｼｯｸM-PRO" w:hAnsi="HG丸ｺﾞｼｯｸM-PRO"/>
          <w:sz w:val="22"/>
          <w:szCs w:val="22"/>
        </w:rPr>
      </w:pPr>
    </w:p>
    <w:p w14:paraId="00B8D884" w14:textId="73CB21F7" w:rsidR="00117FCF" w:rsidRPr="00662AF5" w:rsidRDefault="00731D24" w:rsidP="00662AF5">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4"/>
          <w:szCs w:val="24"/>
        </w:rPr>
        <w:t>＜</w:t>
      </w:r>
      <w:r w:rsidR="00117FCF" w:rsidRPr="00731D24">
        <w:rPr>
          <w:rFonts w:ascii="HG丸ｺﾞｼｯｸM-PRO" w:eastAsia="HG丸ｺﾞｼｯｸM-PRO" w:hAnsi="HG丸ｺﾞｼｯｸM-PRO"/>
          <w:sz w:val="24"/>
          <w:szCs w:val="24"/>
        </w:rPr>
        <w:t>生活の場の種類と特徴</w:t>
      </w:r>
      <w:r>
        <w:rPr>
          <w:rFonts w:ascii="HG丸ｺﾞｼｯｸM-PRO" w:eastAsia="HG丸ｺﾞｼｯｸM-PRO" w:hAnsi="HG丸ｺﾞｼｯｸM-PRO" w:hint="eastAsia"/>
          <w:sz w:val="24"/>
          <w:szCs w:val="24"/>
        </w:rPr>
        <w:t>＞</w:t>
      </w:r>
    </w:p>
    <w:tbl>
      <w:tblPr>
        <w:tblStyle w:val="aa"/>
        <w:tblW w:w="0" w:type="auto"/>
        <w:tblLook w:val="04A0" w:firstRow="1" w:lastRow="0" w:firstColumn="1" w:lastColumn="0" w:noHBand="0" w:noVBand="1"/>
      </w:tblPr>
      <w:tblGrid>
        <w:gridCol w:w="3330"/>
        <w:gridCol w:w="3732"/>
        <w:gridCol w:w="2674"/>
      </w:tblGrid>
      <w:tr w:rsidR="00117FCF" w:rsidRPr="00731D24" w14:paraId="1D8779BD" w14:textId="77777777" w:rsidTr="004D542A">
        <w:tc>
          <w:tcPr>
            <w:tcW w:w="3544" w:type="dxa"/>
          </w:tcPr>
          <w:p w14:paraId="4E56E7E4" w14:textId="77777777" w:rsidR="00117FCF" w:rsidRPr="00731D24" w:rsidRDefault="00117FCF" w:rsidP="004D542A">
            <w:pPr>
              <w:jc w:val="center"/>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種類</w:t>
            </w:r>
          </w:p>
        </w:tc>
        <w:tc>
          <w:tcPr>
            <w:tcW w:w="3969" w:type="dxa"/>
          </w:tcPr>
          <w:p w14:paraId="770AE88C" w14:textId="77777777" w:rsidR="00117FCF" w:rsidRPr="00731D24" w:rsidRDefault="00117FCF" w:rsidP="004D542A">
            <w:pPr>
              <w:jc w:val="center"/>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区分制限</w:t>
            </w:r>
          </w:p>
        </w:tc>
        <w:tc>
          <w:tcPr>
            <w:tcW w:w="2835" w:type="dxa"/>
          </w:tcPr>
          <w:p w14:paraId="78883C8A" w14:textId="77777777" w:rsidR="00117FCF" w:rsidRPr="00731D24" w:rsidRDefault="00117FCF" w:rsidP="004D542A">
            <w:pPr>
              <w:jc w:val="center"/>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利用期間</w:t>
            </w:r>
          </w:p>
        </w:tc>
      </w:tr>
      <w:tr w:rsidR="00117FCF" w:rsidRPr="00731D24" w14:paraId="12331DE7" w14:textId="77777777" w:rsidTr="004D542A">
        <w:tc>
          <w:tcPr>
            <w:tcW w:w="3544" w:type="dxa"/>
          </w:tcPr>
          <w:p w14:paraId="71560805" w14:textId="0DB0CC6D" w:rsidR="00117FCF" w:rsidRPr="00731D24" w:rsidRDefault="00117FCF" w:rsidP="004D542A">
            <w:pPr>
              <w:rPr>
                <w:rFonts w:ascii="HG丸ｺﾞｼｯｸM-PRO" w:eastAsia="HG丸ｺﾞｼｯｸM-PRO" w:hAnsi="HG丸ｺﾞｼｯｸM-PRO"/>
                <w:sz w:val="22"/>
                <w:szCs w:val="22"/>
                <w:lang w:eastAsia="zh-TW"/>
              </w:rPr>
            </w:pPr>
            <w:r w:rsidRPr="00731D24">
              <w:rPr>
                <w:rFonts w:ascii="HG丸ｺﾞｼｯｸM-PRO" w:eastAsia="HG丸ｺﾞｼｯｸM-PRO" w:hAnsi="HG丸ｺﾞｼｯｸM-PRO"/>
                <w:sz w:val="22"/>
                <w:szCs w:val="22"/>
                <w:lang w:eastAsia="zh-TW"/>
              </w:rPr>
              <w:t>通勤寮（宿泊型自立訓練）</w:t>
            </w:r>
          </w:p>
        </w:tc>
        <w:tc>
          <w:tcPr>
            <w:tcW w:w="3969" w:type="dxa"/>
          </w:tcPr>
          <w:p w14:paraId="0C7EA925" w14:textId="77777777" w:rsidR="00117FCF" w:rsidRPr="00731D24" w:rsidRDefault="00117FCF">
            <w:pPr>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なし</w:t>
            </w:r>
          </w:p>
        </w:tc>
        <w:tc>
          <w:tcPr>
            <w:tcW w:w="2835" w:type="dxa"/>
          </w:tcPr>
          <w:p w14:paraId="722BB7B2" w14:textId="2D8C039F" w:rsidR="00117FCF" w:rsidRPr="00731D24" w:rsidRDefault="00117FCF">
            <w:pPr>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原則2年（</w:t>
            </w:r>
            <w:r w:rsidR="004D542A" w:rsidRPr="00731D24">
              <w:rPr>
                <w:rFonts w:ascii="HG丸ｺﾞｼｯｸM-PRO" w:eastAsia="HG丸ｺﾞｼｯｸM-PRO" w:hAnsi="HG丸ｺﾞｼｯｸM-PRO" w:hint="eastAsia"/>
                <w:sz w:val="22"/>
                <w:szCs w:val="22"/>
              </w:rPr>
              <w:t>延長が認められた場合は</w:t>
            </w:r>
            <w:r w:rsidRPr="00731D24">
              <w:rPr>
                <w:rFonts w:ascii="HG丸ｺﾞｼｯｸM-PRO" w:eastAsia="HG丸ｺﾞｼｯｸM-PRO" w:hAnsi="HG丸ｺﾞｼｯｸM-PRO"/>
                <w:sz w:val="22"/>
                <w:szCs w:val="22"/>
              </w:rPr>
              <w:t>最大3年）</w:t>
            </w:r>
          </w:p>
        </w:tc>
      </w:tr>
      <w:tr w:rsidR="00117FCF" w:rsidRPr="00731D24" w14:paraId="60EAE944" w14:textId="77777777" w:rsidTr="004D542A">
        <w:tc>
          <w:tcPr>
            <w:tcW w:w="3544" w:type="dxa"/>
          </w:tcPr>
          <w:p w14:paraId="4E0EF2AC" w14:textId="1317A8BB" w:rsidR="00117FCF" w:rsidRPr="00731D24" w:rsidRDefault="00117FCF">
            <w:pPr>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グループホーム（共同生活援助）</w:t>
            </w:r>
          </w:p>
        </w:tc>
        <w:tc>
          <w:tcPr>
            <w:tcW w:w="3969" w:type="dxa"/>
          </w:tcPr>
          <w:p w14:paraId="2E807C77" w14:textId="77777777" w:rsidR="00117FCF" w:rsidRPr="00731D24" w:rsidRDefault="00117FCF">
            <w:pPr>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なし（施設により異なる）</w:t>
            </w:r>
          </w:p>
        </w:tc>
        <w:tc>
          <w:tcPr>
            <w:tcW w:w="2835" w:type="dxa"/>
          </w:tcPr>
          <w:p w14:paraId="12339BC1" w14:textId="77777777" w:rsidR="00117FCF" w:rsidRPr="00731D24" w:rsidRDefault="00117FCF">
            <w:pPr>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制限なし</w:t>
            </w:r>
          </w:p>
        </w:tc>
      </w:tr>
      <w:tr w:rsidR="00117FCF" w:rsidRPr="00731D24" w14:paraId="35E41DC7" w14:textId="77777777" w:rsidTr="004D542A">
        <w:tc>
          <w:tcPr>
            <w:tcW w:w="3544" w:type="dxa"/>
          </w:tcPr>
          <w:p w14:paraId="2F03D1B6" w14:textId="77777777" w:rsidR="00117FCF" w:rsidRPr="00731D24" w:rsidRDefault="00117FCF">
            <w:pPr>
              <w:rPr>
                <w:rFonts w:ascii="HG丸ｺﾞｼｯｸM-PRO" w:eastAsia="HG丸ｺﾞｼｯｸM-PRO" w:hAnsi="HG丸ｺﾞｼｯｸM-PRO"/>
                <w:sz w:val="22"/>
                <w:szCs w:val="22"/>
                <w:lang w:eastAsia="zh-TW"/>
              </w:rPr>
            </w:pPr>
            <w:r w:rsidRPr="00731D24">
              <w:rPr>
                <w:rFonts w:ascii="HG丸ｺﾞｼｯｸM-PRO" w:eastAsia="HG丸ｺﾞｼｯｸM-PRO" w:hAnsi="HG丸ｺﾞｼｯｸM-PRO"/>
                <w:sz w:val="22"/>
                <w:szCs w:val="22"/>
                <w:lang w:eastAsia="zh-TW"/>
              </w:rPr>
              <w:t>入所施設（施設入所支援）</w:t>
            </w:r>
          </w:p>
        </w:tc>
        <w:tc>
          <w:tcPr>
            <w:tcW w:w="3969" w:type="dxa"/>
          </w:tcPr>
          <w:p w14:paraId="4090FE32" w14:textId="77777777" w:rsidR="00117FCF" w:rsidRPr="00731D24" w:rsidRDefault="00117FCF">
            <w:pPr>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区分4以上（50歳以上は3以上）</w:t>
            </w:r>
          </w:p>
        </w:tc>
        <w:tc>
          <w:tcPr>
            <w:tcW w:w="2835" w:type="dxa"/>
          </w:tcPr>
          <w:p w14:paraId="15749E28" w14:textId="77777777" w:rsidR="00117FCF" w:rsidRPr="00731D24" w:rsidRDefault="00117FCF">
            <w:pPr>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原則64歳まで</w:t>
            </w:r>
          </w:p>
        </w:tc>
      </w:tr>
    </w:tbl>
    <w:p w14:paraId="0F7AFDE0" w14:textId="5807D2AD" w:rsidR="00662AF5" w:rsidRPr="00662AF5" w:rsidRDefault="00662AF5" w:rsidP="00662AF5"/>
    <w:p w14:paraId="4F9416FC" w14:textId="77777777" w:rsidR="00662AF5" w:rsidRPr="00662AF5" w:rsidRDefault="00662AF5" w:rsidP="00662AF5">
      <w:pPr>
        <w:rPr>
          <w:rFonts w:ascii="HG丸ｺﾞｼｯｸM-PRO" w:eastAsia="HG丸ｺﾞｼｯｸM-PRO" w:hAnsi="HG丸ｺﾞｼｯｸM-PRO"/>
          <w:b/>
          <w:bCs/>
          <w:color w:val="4F81BD" w:themeColor="accent1"/>
          <w:sz w:val="28"/>
          <w:szCs w:val="28"/>
          <w:lang w:eastAsia="zh-TW"/>
        </w:rPr>
      </w:pPr>
      <w:r w:rsidRPr="00662AF5">
        <w:rPr>
          <w:rFonts w:ascii="HG丸ｺﾞｼｯｸM-PRO" w:eastAsia="HG丸ｺﾞｼｯｸM-PRO" w:hAnsi="HG丸ｺﾞｼｯｸM-PRO" w:hint="eastAsia"/>
          <w:b/>
          <w:bCs/>
          <w:color w:val="4F81BD" w:themeColor="accent1"/>
          <w:sz w:val="28"/>
          <w:szCs w:val="28"/>
          <w:lang w:eastAsia="zh-TW"/>
        </w:rPr>
        <w:t>◆通勤寮（宿泊型自立訓練）</w:t>
      </w:r>
    </w:p>
    <w:p w14:paraId="530B41A0" w14:textId="6BEEA8DF" w:rsidR="00662AF5" w:rsidRDefault="00117FCF" w:rsidP="003267DB">
      <w:pPr>
        <w:ind w:firstLineChars="100" w:firstLine="220"/>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都内に6か所（立川、町田、豊島、</w:t>
      </w:r>
      <w:r w:rsidR="003267DB">
        <w:rPr>
          <w:rFonts w:ascii="HG丸ｺﾞｼｯｸM-PRO" w:eastAsia="HG丸ｺﾞｼｯｸM-PRO" w:hAnsi="HG丸ｺﾞｼｯｸM-PRO" w:hint="eastAsia"/>
          <w:sz w:val="22"/>
          <w:szCs w:val="22"/>
        </w:rPr>
        <w:t>大田</w:t>
      </w:r>
      <w:r w:rsidRPr="00731D24">
        <w:rPr>
          <w:rFonts w:ascii="HG丸ｺﾞｼｯｸM-PRO" w:eastAsia="HG丸ｺﾞｼｯｸM-PRO" w:hAnsi="HG丸ｺﾞｼｯｸM-PRO"/>
          <w:sz w:val="22"/>
          <w:szCs w:val="22"/>
        </w:rPr>
        <w:t>、葛飾、江東）。自立生活に向けた訓練（洗濯・清掃・金銭管理など）を行い、原則2年の訓練期間</w:t>
      </w:r>
      <w:r w:rsidR="006C14F4" w:rsidRPr="00731D24">
        <w:rPr>
          <w:rFonts w:ascii="HG丸ｺﾞｼｯｸM-PRO" w:eastAsia="HG丸ｺﾞｼｯｸM-PRO" w:hAnsi="HG丸ｺﾞｼｯｸM-PRO" w:hint="eastAsia"/>
          <w:sz w:val="22"/>
          <w:szCs w:val="22"/>
        </w:rPr>
        <w:t>となります</w:t>
      </w:r>
      <w:r w:rsidRPr="00731D24">
        <w:rPr>
          <w:rFonts w:ascii="HG丸ｺﾞｼｯｸM-PRO" w:eastAsia="HG丸ｺﾞｼｯｸM-PRO" w:hAnsi="HG丸ｺﾞｼｯｸM-PRO"/>
          <w:sz w:val="22"/>
          <w:szCs w:val="22"/>
        </w:rPr>
        <w:t>。卒寮後はグループホームや自宅へ</w:t>
      </w:r>
      <w:r w:rsidR="006C14F4" w:rsidRPr="00731D24">
        <w:rPr>
          <w:rFonts w:ascii="HG丸ｺﾞｼｯｸM-PRO" w:eastAsia="HG丸ｺﾞｼｯｸM-PRO" w:hAnsi="HG丸ｺﾞｼｯｸM-PRO" w:hint="eastAsia"/>
          <w:sz w:val="22"/>
          <w:szCs w:val="22"/>
        </w:rPr>
        <w:t>戻る方が多いです。</w:t>
      </w:r>
    </w:p>
    <w:p w14:paraId="588D44CC" w14:textId="77777777" w:rsidR="00662AF5" w:rsidRDefault="00662AF5" w:rsidP="00662AF5">
      <w:pPr>
        <w:rPr>
          <w:rFonts w:ascii="HG丸ｺﾞｼｯｸM-PRO" w:eastAsia="HG丸ｺﾞｼｯｸM-PRO" w:hAnsi="HG丸ｺﾞｼｯｸM-PRO"/>
          <w:sz w:val="22"/>
          <w:szCs w:val="22"/>
        </w:rPr>
      </w:pPr>
    </w:p>
    <w:p w14:paraId="75FD6340" w14:textId="347A4DE6" w:rsidR="00117FCF" w:rsidRPr="00662AF5" w:rsidRDefault="00117FCF" w:rsidP="00662AF5">
      <w:pPr>
        <w:rPr>
          <w:rFonts w:ascii="HG丸ｺﾞｼｯｸM-PRO" w:eastAsia="HG丸ｺﾞｼｯｸM-PRO" w:hAnsi="HG丸ｺﾞｼｯｸM-PRO"/>
          <w:b/>
          <w:bCs/>
          <w:color w:val="4F81BD" w:themeColor="accent1"/>
          <w:sz w:val="28"/>
          <w:szCs w:val="28"/>
        </w:rPr>
      </w:pPr>
      <w:r w:rsidRPr="00662AF5">
        <w:rPr>
          <w:rFonts w:ascii="HG丸ｺﾞｼｯｸM-PRO" w:eastAsia="HG丸ｺﾞｼｯｸM-PRO" w:hAnsi="HG丸ｺﾞｼｯｸM-PRO"/>
          <w:b/>
          <w:bCs/>
          <w:color w:val="4F81BD" w:themeColor="accent1"/>
          <w:sz w:val="28"/>
          <w:szCs w:val="28"/>
        </w:rPr>
        <w:t>◆ グループホーム</w:t>
      </w:r>
      <w:r w:rsidR="006C14F4" w:rsidRPr="00662AF5">
        <w:rPr>
          <w:rFonts w:ascii="HG丸ｺﾞｼｯｸM-PRO" w:eastAsia="HG丸ｺﾞｼｯｸM-PRO" w:hAnsi="HG丸ｺﾞｼｯｸM-PRO" w:hint="eastAsia"/>
          <w:b/>
          <w:bCs/>
          <w:color w:val="4F81BD" w:themeColor="accent1"/>
          <w:sz w:val="28"/>
          <w:szCs w:val="28"/>
        </w:rPr>
        <w:t>（共同生活援助）</w:t>
      </w:r>
    </w:p>
    <w:p w14:paraId="6DACC362" w14:textId="77777777" w:rsidR="00662AF5" w:rsidRDefault="00117FCF" w:rsidP="003267DB">
      <w:pPr>
        <w:ind w:firstLineChars="100" w:firstLine="220"/>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地域の一軒家やアパートで共同生活。食事・清掃・入浴などの支援</w:t>
      </w:r>
      <w:r w:rsidR="006C14F4" w:rsidRPr="00731D24">
        <w:rPr>
          <w:rFonts w:ascii="HG丸ｺﾞｼｯｸM-PRO" w:eastAsia="HG丸ｺﾞｼｯｸM-PRO" w:hAnsi="HG丸ｺﾞｼｯｸM-PRO" w:hint="eastAsia"/>
          <w:sz w:val="22"/>
          <w:szCs w:val="22"/>
        </w:rPr>
        <w:t>が</w:t>
      </w:r>
      <w:r w:rsidRPr="00731D24">
        <w:rPr>
          <w:rFonts w:ascii="HG丸ｺﾞｼｯｸM-PRO" w:eastAsia="HG丸ｺﾞｼｯｸM-PRO" w:hAnsi="HG丸ｺﾞｼｯｸM-PRO"/>
          <w:sz w:val="22"/>
          <w:szCs w:val="22"/>
        </w:rPr>
        <w:t>あり</w:t>
      </w:r>
      <w:r w:rsidR="006C14F4" w:rsidRPr="00731D24">
        <w:rPr>
          <w:rFonts w:ascii="HG丸ｺﾞｼｯｸM-PRO" w:eastAsia="HG丸ｺﾞｼｯｸM-PRO" w:hAnsi="HG丸ｺﾞｼｯｸM-PRO" w:hint="eastAsia"/>
          <w:sz w:val="22"/>
          <w:szCs w:val="22"/>
        </w:rPr>
        <w:t>ます</w:t>
      </w:r>
      <w:r w:rsidRPr="00731D24">
        <w:rPr>
          <w:rFonts w:ascii="HG丸ｺﾞｼｯｸM-PRO" w:eastAsia="HG丸ｺﾞｼｯｸM-PRO" w:hAnsi="HG丸ｺﾞｼｯｸM-PRO"/>
          <w:sz w:val="22"/>
          <w:szCs w:val="22"/>
        </w:rPr>
        <w:t>。支援内容や条件は施設ごとに異</w:t>
      </w:r>
      <w:r w:rsidR="006C14F4" w:rsidRPr="00731D24">
        <w:rPr>
          <w:rFonts w:ascii="HG丸ｺﾞｼｯｸM-PRO" w:eastAsia="HG丸ｺﾞｼｯｸM-PRO" w:hAnsi="HG丸ｺﾞｼｯｸM-PRO" w:hint="eastAsia"/>
          <w:sz w:val="22"/>
          <w:szCs w:val="22"/>
        </w:rPr>
        <w:t>なります</w:t>
      </w:r>
      <w:r w:rsidRPr="00731D24">
        <w:rPr>
          <w:rFonts w:ascii="HG丸ｺﾞｼｯｸM-PRO" w:eastAsia="HG丸ｺﾞｼｯｸM-PRO" w:hAnsi="HG丸ｺﾞｼｯｸM-PRO"/>
          <w:sz w:val="22"/>
          <w:szCs w:val="22"/>
        </w:rPr>
        <w:t>。障害の軽重に関わらず多様な方が利用</w:t>
      </w:r>
      <w:r w:rsidR="00810185" w:rsidRPr="00731D24">
        <w:rPr>
          <w:rFonts w:ascii="HG丸ｺﾞｼｯｸM-PRO" w:eastAsia="HG丸ｺﾞｼｯｸM-PRO" w:hAnsi="HG丸ｺﾞｼｯｸM-PRO" w:hint="eastAsia"/>
          <w:sz w:val="22"/>
          <w:szCs w:val="22"/>
        </w:rPr>
        <w:t>しています</w:t>
      </w:r>
      <w:r w:rsidRPr="00731D24">
        <w:rPr>
          <w:rFonts w:ascii="HG丸ｺﾞｼｯｸM-PRO" w:eastAsia="HG丸ｺﾞｼｯｸM-PRO" w:hAnsi="HG丸ｺﾞｼｯｸM-PRO"/>
          <w:sz w:val="22"/>
          <w:szCs w:val="22"/>
        </w:rPr>
        <w:t>。ペット可など特色ある施設も</w:t>
      </w:r>
      <w:r w:rsidR="00810185" w:rsidRPr="00731D24">
        <w:rPr>
          <w:rFonts w:ascii="HG丸ｺﾞｼｯｸM-PRO" w:eastAsia="HG丸ｺﾞｼｯｸM-PRO" w:hAnsi="HG丸ｺﾞｼｯｸM-PRO" w:hint="eastAsia"/>
          <w:sz w:val="22"/>
          <w:szCs w:val="22"/>
        </w:rPr>
        <w:t>有り</w:t>
      </w:r>
      <w:r w:rsidRPr="00731D24">
        <w:rPr>
          <w:rFonts w:ascii="HG丸ｺﾞｼｯｸM-PRO" w:eastAsia="HG丸ｺﾞｼｯｸM-PRO" w:hAnsi="HG丸ｺﾞｼｯｸM-PRO"/>
          <w:sz w:val="22"/>
          <w:szCs w:val="22"/>
        </w:rPr>
        <w:t>。</w:t>
      </w:r>
    </w:p>
    <w:p w14:paraId="794B06B5" w14:textId="77777777" w:rsidR="00662AF5" w:rsidRDefault="00662AF5" w:rsidP="00662AF5">
      <w:pPr>
        <w:rPr>
          <w:rFonts w:ascii="HG丸ｺﾞｼｯｸM-PRO" w:eastAsia="HG丸ｺﾞｼｯｸM-PRO" w:hAnsi="HG丸ｺﾞｼｯｸM-PRO"/>
          <w:sz w:val="22"/>
          <w:szCs w:val="22"/>
        </w:rPr>
      </w:pPr>
    </w:p>
    <w:p w14:paraId="5D45C6A7" w14:textId="6810F5A6" w:rsidR="00117FCF" w:rsidRPr="00662AF5" w:rsidRDefault="00117FCF" w:rsidP="00662AF5">
      <w:pPr>
        <w:rPr>
          <w:rFonts w:ascii="HG丸ｺﾞｼｯｸM-PRO" w:eastAsia="HG丸ｺﾞｼｯｸM-PRO" w:hAnsi="HG丸ｺﾞｼｯｸM-PRO"/>
          <w:b/>
          <w:bCs/>
          <w:color w:val="4F81BD" w:themeColor="accent1"/>
          <w:sz w:val="28"/>
          <w:szCs w:val="28"/>
        </w:rPr>
      </w:pPr>
      <w:r w:rsidRPr="00662AF5">
        <w:rPr>
          <w:rFonts w:ascii="HG丸ｺﾞｼｯｸM-PRO" w:eastAsia="HG丸ｺﾞｼｯｸM-PRO" w:hAnsi="HG丸ｺﾞｼｯｸM-PRO"/>
          <w:b/>
          <w:bCs/>
          <w:color w:val="4F81BD" w:themeColor="accent1"/>
          <w:sz w:val="28"/>
          <w:szCs w:val="28"/>
        </w:rPr>
        <w:t>◆ 入所施設</w:t>
      </w:r>
      <w:r w:rsidR="006C14F4" w:rsidRPr="00662AF5">
        <w:rPr>
          <w:rFonts w:ascii="HG丸ｺﾞｼｯｸM-PRO" w:eastAsia="HG丸ｺﾞｼｯｸM-PRO" w:hAnsi="HG丸ｺﾞｼｯｸM-PRO" w:hint="eastAsia"/>
          <w:b/>
          <w:bCs/>
          <w:color w:val="4F81BD" w:themeColor="accent1"/>
          <w:sz w:val="28"/>
          <w:szCs w:val="28"/>
        </w:rPr>
        <w:t xml:space="preserve"> （施設入所支援）</w:t>
      </w:r>
    </w:p>
    <w:p w14:paraId="1C4D7CFB" w14:textId="77777777" w:rsidR="00662AF5" w:rsidRDefault="00117FCF" w:rsidP="003267DB">
      <w:pPr>
        <w:ind w:firstLineChars="100" w:firstLine="220"/>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夜間・休日の介護、健康管理、相談支援などを提供</w:t>
      </w:r>
      <w:r w:rsidR="00760987" w:rsidRPr="00731D24">
        <w:rPr>
          <w:rFonts w:ascii="HG丸ｺﾞｼｯｸM-PRO" w:eastAsia="HG丸ｺﾞｼｯｸM-PRO" w:hAnsi="HG丸ｺﾞｼｯｸM-PRO" w:hint="eastAsia"/>
          <w:sz w:val="22"/>
          <w:szCs w:val="22"/>
        </w:rPr>
        <w:t>しています</w:t>
      </w:r>
      <w:r w:rsidRPr="00731D24">
        <w:rPr>
          <w:rFonts w:ascii="HG丸ｺﾞｼｯｸM-PRO" w:eastAsia="HG丸ｺﾞｼｯｸM-PRO" w:hAnsi="HG丸ｺﾞｼｯｸM-PRO"/>
          <w:sz w:val="22"/>
          <w:szCs w:val="22"/>
        </w:rPr>
        <w:t>。都外に施設が多く、待機者も多い</w:t>
      </w:r>
      <w:r w:rsidR="00760987" w:rsidRPr="00731D24">
        <w:rPr>
          <w:rFonts w:ascii="HG丸ｺﾞｼｯｸM-PRO" w:eastAsia="HG丸ｺﾞｼｯｸM-PRO" w:hAnsi="HG丸ｺﾞｼｯｸM-PRO" w:hint="eastAsia"/>
          <w:sz w:val="22"/>
          <w:szCs w:val="22"/>
        </w:rPr>
        <w:t>です</w:t>
      </w:r>
      <w:r w:rsidRPr="00731D24">
        <w:rPr>
          <w:rFonts w:ascii="HG丸ｺﾞｼｯｸM-PRO" w:eastAsia="HG丸ｺﾞｼｯｸM-PRO" w:hAnsi="HG丸ｺﾞｼｯｸM-PRO"/>
          <w:sz w:val="22"/>
          <w:szCs w:val="22"/>
        </w:rPr>
        <w:t>。65歳以上は介護保険が優先される場合</w:t>
      </w:r>
      <w:r w:rsidR="00760987" w:rsidRPr="00731D24">
        <w:rPr>
          <w:rFonts w:ascii="HG丸ｺﾞｼｯｸM-PRO" w:eastAsia="HG丸ｺﾞｼｯｸM-PRO" w:hAnsi="HG丸ｺﾞｼｯｸM-PRO" w:hint="eastAsia"/>
          <w:sz w:val="22"/>
          <w:szCs w:val="22"/>
        </w:rPr>
        <w:t>があります。</w:t>
      </w:r>
    </w:p>
    <w:p w14:paraId="0FC5C6A7" w14:textId="520B7327" w:rsidR="00117FCF" w:rsidRPr="00662AF5" w:rsidRDefault="00117FCF" w:rsidP="00662AF5">
      <w:pPr>
        <w:rPr>
          <w:rFonts w:ascii="HG丸ｺﾞｼｯｸM-PRO" w:eastAsia="HG丸ｺﾞｼｯｸM-PRO" w:hAnsi="HG丸ｺﾞｼｯｸM-PRO"/>
          <w:b/>
          <w:bCs/>
          <w:color w:val="4F81BD" w:themeColor="accent1"/>
          <w:sz w:val="28"/>
          <w:szCs w:val="28"/>
        </w:rPr>
      </w:pPr>
      <w:r w:rsidRPr="00662AF5">
        <w:rPr>
          <w:rFonts w:ascii="HG丸ｺﾞｼｯｸM-PRO" w:eastAsia="HG丸ｺﾞｼｯｸM-PRO" w:hAnsi="HG丸ｺﾞｼｯｸM-PRO"/>
          <w:b/>
          <w:bCs/>
          <w:color w:val="4F81BD" w:themeColor="accent1"/>
          <w:sz w:val="28"/>
          <w:szCs w:val="28"/>
        </w:rPr>
        <w:lastRenderedPageBreak/>
        <w:t>◆ 在学中にできる準備</w:t>
      </w:r>
    </w:p>
    <w:p w14:paraId="37553BA0" w14:textId="77777777" w:rsidR="00662AF5" w:rsidRDefault="00117FCF" w:rsidP="003267DB">
      <w:pPr>
        <w:ind w:firstLineChars="100" w:firstLine="220"/>
        <w:rPr>
          <w:rFonts w:ascii="HG丸ｺﾞｼｯｸM-PRO" w:eastAsia="HG丸ｺﾞｼｯｸM-PRO" w:hAnsi="HG丸ｺﾞｼｯｸM-PRO"/>
          <w:sz w:val="22"/>
          <w:szCs w:val="22"/>
        </w:rPr>
      </w:pPr>
      <w:r w:rsidRPr="00731D24">
        <w:rPr>
          <w:rFonts w:ascii="HG丸ｺﾞｼｯｸM-PRO" w:eastAsia="HG丸ｺﾞｼｯｸM-PRO" w:hAnsi="HG丸ｺﾞｼｯｸM-PRO"/>
          <w:sz w:val="22"/>
          <w:szCs w:val="22"/>
        </w:rPr>
        <w:t>初めての一人暮らしは不安がつきもの</w:t>
      </w:r>
      <w:r w:rsidR="00760987" w:rsidRPr="00731D24">
        <w:rPr>
          <w:rFonts w:ascii="HG丸ｺﾞｼｯｸM-PRO" w:eastAsia="HG丸ｺﾞｼｯｸM-PRO" w:hAnsi="HG丸ｺﾞｼｯｸM-PRO" w:hint="eastAsia"/>
          <w:sz w:val="22"/>
          <w:szCs w:val="22"/>
        </w:rPr>
        <w:t>です</w:t>
      </w:r>
      <w:r w:rsidRPr="00731D24">
        <w:rPr>
          <w:rFonts w:ascii="HG丸ｺﾞｼｯｸM-PRO" w:eastAsia="HG丸ｺﾞｼｯｸM-PRO" w:hAnsi="HG丸ｺﾞｼｯｸM-PRO"/>
          <w:sz w:val="22"/>
          <w:szCs w:val="22"/>
        </w:rPr>
        <w:t>。各区の「ショートステイ」などの宿泊支援を</w:t>
      </w:r>
      <w:r w:rsidR="00760987" w:rsidRPr="00731D24">
        <w:rPr>
          <w:rFonts w:ascii="HG丸ｺﾞｼｯｸM-PRO" w:eastAsia="HG丸ｺﾞｼｯｸM-PRO" w:hAnsi="HG丸ｺﾞｼｯｸM-PRO" w:hint="eastAsia"/>
          <w:sz w:val="22"/>
          <w:szCs w:val="22"/>
        </w:rPr>
        <w:t>活用してください</w:t>
      </w:r>
      <w:r w:rsidRPr="00731D24">
        <w:rPr>
          <w:rFonts w:ascii="HG丸ｺﾞｼｯｸM-PRO" w:eastAsia="HG丸ｺﾞｼｯｸM-PRO" w:hAnsi="HG丸ｺﾞｼｯｸM-PRO"/>
          <w:sz w:val="22"/>
          <w:szCs w:val="22"/>
        </w:rPr>
        <w:t>。</w:t>
      </w:r>
      <w:r w:rsidR="00760987" w:rsidRPr="00731D24">
        <w:rPr>
          <w:rFonts w:ascii="HG丸ｺﾞｼｯｸM-PRO" w:eastAsia="HG丸ｺﾞｼｯｸM-PRO" w:hAnsi="HG丸ｺﾞｼｯｸM-PRO" w:hint="eastAsia"/>
          <w:sz w:val="22"/>
          <w:szCs w:val="22"/>
        </w:rPr>
        <w:t>利用には</w:t>
      </w:r>
      <w:r w:rsidRPr="00731D24">
        <w:rPr>
          <w:rFonts w:ascii="HG丸ｺﾞｼｯｸM-PRO" w:eastAsia="HG丸ｺﾞｼｯｸM-PRO" w:hAnsi="HG丸ｺﾞｼｯｸM-PRO"/>
          <w:sz w:val="22"/>
          <w:szCs w:val="22"/>
        </w:rPr>
        <w:t>事前登録が必要</w:t>
      </w:r>
      <w:r w:rsidR="00760987" w:rsidRPr="00731D24">
        <w:rPr>
          <w:rFonts w:ascii="HG丸ｺﾞｼｯｸM-PRO" w:eastAsia="HG丸ｺﾞｼｯｸM-PRO" w:hAnsi="HG丸ｺﾞｼｯｸM-PRO" w:hint="eastAsia"/>
          <w:sz w:val="22"/>
          <w:szCs w:val="22"/>
        </w:rPr>
        <w:t>です。今すぐに利用する予定がなくても</w:t>
      </w:r>
      <w:r w:rsidRPr="00731D24">
        <w:rPr>
          <w:rFonts w:ascii="HG丸ｺﾞｼｯｸM-PRO" w:eastAsia="HG丸ｺﾞｼｯｸM-PRO" w:hAnsi="HG丸ｺﾞｼｯｸM-PRO"/>
          <w:sz w:val="22"/>
          <w:szCs w:val="22"/>
        </w:rPr>
        <w:t>登録</w:t>
      </w:r>
      <w:r w:rsidR="00760987" w:rsidRPr="00731D24">
        <w:rPr>
          <w:rFonts w:ascii="HG丸ｺﾞｼｯｸM-PRO" w:eastAsia="HG丸ｺﾞｼｯｸM-PRO" w:hAnsi="HG丸ｺﾞｼｯｸM-PRO" w:hint="eastAsia"/>
          <w:sz w:val="22"/>
          <w:szCs w:val="22"/>
        </w:rPr>
        <w:t>だけ済ませておき、必要な場面で申請ができるのは安心ですね。卒業後</w:t>
      </w:r>
      <w:r w:rsidRPr="00731D24">
        <w:rPr>
          <w:rFonts w:ascii="HG丸ｺﾞｼｯｸM-PRO" w:eastAsia="HG丸ｺﾞｼｯｸM-PRO" w:hAnsi="HG丸ｺﾞｼｯｸM-PRO"/>
          <w:sz w:val="22"/>
          <w:szCs w:val="22"/>
        </w:rPr>
        <w:t>はより多くの施設が利用可能に</w:t>
      </w:r>
      <w:r w:rsidR="00760987" w:rsidRPr="00731D24">
        <w:rPr>
          <w:rFonts w:ascii="HG丸ｺﾞｼｯｸM-PRO" w:eastAsia="HG丸ｺﾞｼｯｸM-PRO" w:hAnsi="HG丸ｺﾞｼｯｸM-PRO" w:hint="eastAsia"/>
          <w:sz w:val="22"/>
          <w:szCs w:val="22"/>
        </w:rPr>
        <w:t>なります</w:t>
      </w:r>
      <w:r w:rsidRPr="00731D24">
        <w:rPr>
          <w:rFonts w:ascii="HG丸ｺﾞｼｯｸM-PRO" w:eastAsia="HG丸ｺﾞｼｯｸM-PRO" w:hAnsi="HG丸ｺﾞｼｯｸM-PRO"/>
          <w:sz w:val="22"/>
          <w:szCs w:val="22"/>
        </w:rPr>
        <w:t>。家族と離れても、自分らしく楽しく過ごせるよう、早期から少しずつ経験を積むことが大切です。</w:t>
      </w:r>
    </w:p>
    <w:p w14:paraId="1F1C59DC" w14:textId="77777777" w:rsidR="00662AF5" w:rsidRDefault="00662AF5" w:rsidP="00662AF5">
      <w:pPr>
        <w:rPr>
          <w:rFonts w:ascii="HG丸ｺﾞｼｯｸM-PRO" w:eastAsia="HG丸ｺﾞｼｯｸM-PRO" w:hAnsi="HG丸ｺﾞｼｯｸM-PRO"/>
          <w:sz w:val="22"/>
          <w:szCs w:val="22"/>
        </w:rPr>
      </w:pPr>
    </w:p>
    <w:p w14:paraId="0E07495E" w14:textId="2774650C" w:rsidR="00731D24" w:rsidRPr="00662AF5" w:rsidRDefault="00731D24" w:rsidP="00662AF5">
      <w:pPr>
        <w:rPr>
          <w:rFonts w:ascii="HG丸ｺﾞｼｯｸM-PRO" w:eastAsia="HG丸ｺﾞｼｯｸM-PRO" w:hAnsi="HG丸ｺﾞｼｯｸM-PRO"/>
          <w:b/>
          <w:bCs/>
          <w:color w:val="4F81BD" w:themeColor="accent1"/>
          <w:sz w:val="28"/>
          <w:szCs w:val="28"/>
        </w:rPr>
      </w:pPr>
      <w:r w:rsidRPr="00662AF5">
        <w:rPr>
          <w:rFonts w:ascii="HG丸ｺﾞｼｯｸM-PRO" w:eastAsia="HG丸ｺﾞｼｯｸM-PRO" w:hAnsi="HG丸ｺﾞｼｯｸM-PRO"/>
          <w:b/>
          <w:bCs/>
          <w:color w:val="4F81BD" w:themeColor="accent1"/>
          <w:sz w:val="28"/>
          <w:szCs w:val="28"/>
        </w:rPr>
        <w:t xml:space="preserve">◆ </w:t>
      </w:r>
      <w:r w:rsidRPr="00662AF5">
        <w:rPr>
          <w:rFonts w:ascii="HG丸ｺﾞｼｯｸM-PRO" w:eastAsia="HG丸ｺﾞｼｯｸM-PRO" w:hAnsi="HG丸ｺﾞｼｯｸM-PRO" w:hint="eastAsia"/>
          <w:b/>
          <w:bCs/>
          <w:color w:val="4F81BD" w:themeColor="accent1"/>
          <w:sz w:val="28"/>
          <w:szCs w:val="28"/>
        </w:rPr>
        <w:t>就労選択支援</w:t>
      </w:r>
      <w:r w:rsidRPr="00662AF5">
        <w:rPr>
          <w:rFonts w:ascii="HG丸ｺﾞｼｯｸM-PRO" w:eastAsia="HG丸ｺﾞｼｯｸM-PRO" w:hAnsi="HG丸ｺﾞｼｯｸM-PRO"/>
          <w:b/>
          <w:bCs/>
          <w:color w:val="4F81BD" w:themeColor="accent1"/>
          <w:sz w:val="28"/>
          <w:szCs w:val="28"/>
        </w:rPr>
        <w:t>とは？</w:t>
      </w:r>
    </w:p>
    <w:p w14:paraId="1A8683E1" w14:textId="77777777" w:rsidR="00114958" w:rsidRPr="0038598B" w:rsidRDefault="003B42AC" w:rsidP="00114958">
      <w:pPr>
        <w:widowControl w:val="0"/>
        <w:rPr>
          <w:rFonts w:ascii="HG丸ｺﾞｼｯｸM-PRO" w:eastAsia="HG丸ｺﾞｼｯｸM-PRO" w:hAnsi="HG丸ｺﾞｼｯｸM-PRO" w:cstheme="minorBidi"/>
          <w:kern w:val="2"/>
        </w:rPr>
      </w:pPr>
      <w:r>
        <w:rPr>
          <w:rFonts w:ascii="HG丸ｺﾞｼｯｸM-PRO" w:eastAsia="HG丸ｺﾞｼｯｸM-PRO" w:hAnsi="HG丸ｺﾞｼｯｸM-PRO" w:cstheme="minorBidi" w:hint="eastAsia"/>
          <w:kern w:val="2"/>
        </w:rPr>
        <w:t xml:space="preserve">　令和７年10月１日より、就労選択支援事業という制度が始まりました。就労選択支援事業の目的は、本人の希望ややりたいことなどに向かっていくために、今、どこで何が必要になるのかを考える材料を提供すること、その材料を元に意思決定を支援することです。この制度の対象となるのは、在学中の場合は、就労継続B型を希望する方です。これまで、就労継続B型を希望する方は、就労アセスメントを受けていました。就労アセスメントは、高校３年生時点で受けてい</w:t>
      </w:r>
      <w:r w:rsidR="00001C7E">
        <w:rPr>
          <w:rFonts w:ascii="HG丸ｺﾞｼｯｸM-PRO" w:eastAsia="HG丸ｺﾞｼｯｸM-PRO" w:hAnsi="HG丸ｺﾞｼｯｸM-PRO" w:cstheme="minorBidi" w:hint="eastAsia"/>
          <w:kern w:val="2"/>
        </w:rPr>
        <w:t>ました。就労アセスメントと同じように、就労選択支援も、作業などを通してアセスメントを取りますが、高校３年生より早い時期に行えることになりました。</w:t>
      </w:r>
      <w:r w:rsidR="00114958">
        <w:rPr>
          <w:rFonts w:ascii="HG丸ｺﾞｼｯｸM-PRO" w:eastAsia="HG丸ｺﾞｼｯｸM-PRO" w:hAnsi="HG丸ｺﾞｼｯｸM-PRO" w:cstheme="minorBidi" w:hint="eastAsia"/>
          <w:kern w:val="2"/>
        </w:rPr>
        <w:t>学校の実習とは違い、受給者証が発行されるので、実施までには、色々な手続きがあります。</w:t>
      </w:r>
    </w:p>
    <w:p w14:paraId="6152AB1B" w14:textId="3F9E2BE5" w:rsidR="0038598B" w:rsidRDefault="00001C7E" w:rsidP="00114958">
      <w:pPr>
        <w:widowControl w:val="0"/>
        <w:ind w:firstLineChars="100" w:firstLine="210"/>
        <w:rPr>
          <w:rFonts w:ascii="HG丸ｺﾞｼｯｸM-PRO" w:eastAsia="HG丸ｺﾞｼｯｸM-PRO" w:hAnsi="HG丸ｺﾞｼｯｸM-PRO" w:cstheme="minorBidi"/>
          <w:kern w:val="2"/>
        </w:rPr>
      </w:pPr>
      <w:r>
        <w:rPr>
          <w:rFonts w:ascii="HG丸ｺﾞｼｯｸM-PRO" w:eastAsia="HG丸ｺﾞｼｯｸM-PRO" w:hAnsi="HG丸ｺﾞｼｯｸM-PRO" w:cstheme="minorBidi" w:hint="eastAsia"/>
          <w:kern w:val="2"/>
        </w:rPr>
        <w:t>在住区により、それぞれのやり方が検討されています。現時点で、中央区、千代田区、江東区は、どのように進めていくか、どの時期に行っていくかなどを、検討しています。今の２年生は、現時点で今年度中に就労選択支援を受けるということはないということです。今後また、各区から連絡がありましたら、お知らせします。</w:t>
      </w:r>
    </w:p>
    <w:p w14:paraId="4B1F53F4" w14:textId="64ACDC52" w:rsidR="00001C7E" w:rsidRDefault="00001C7E" w:rsidP="00001C7E">
      <w:pPr>
        <w:widowControl w:val="0"/>
        <w:rPr>
          <w:rFonts w:ascii="HG丸ｺﾞｼｯｸM-PRO" w:eastAsia="HG丸ｺﾞｼｯｸM-PRO" w:hAnsi="HG丸ｺﾞｼｯｸM-PRO" w:cstheme="minorBidi"/>
          <w:kern w:val="2"/>
        </w:rPr>
      </w:pPr>
      <w:r>
        <w:rPr>
          <w:rFonts w:ascii="HG丸ｺﾞｼｯｸM-PRO" w:eastAsia="HG丸ｺﾞｼｯｸM-PRO" w:hAnsi="HG丸ｺﾞｼｯｸM-PRO" w:cstheme="minorBidi" w:hint="eastAsia"/>
          <w:kern w:val="2"/>
        </w:rPr>
        <w:t xml:space="preserve">　江戸川区は、10月から始まります。</w:t>
      </w:r>
      <w:r w:rsidR="00430E63">
        <w:rPr>
          <w:rFonts w:ascii="HG丸ｺﾞｼｯｸM-PRO" w:eastAsia="HG丸ｺﾞｼｯｸM-PRO" w:hAnsi="HG丸ｺﾞｼｯｸM-PRO" w:cstheme="minorBidi" w:hint="eastAsia"/>
          <w:kern w:val="2"/>
        </w:rPr>
        <w:t>就労選択支援事業所に、３日間通います。後日、</w:t>
      </w:r>
      <w:r w:rsidR="001E6F8A">
        <w:rPr>
          <w:rFonts w:ascii="HG丸ｺﾞｼｯｸM-PRO" w:eastAsia="HG丸ｺﾞｼｯｸM-PRO" w:hAnsi="HG丸ｺﾞｼｯｸM-PRO" w:cstheme="minorBidi" w:hint="eastAsia"/>
          <w:kern w:val="2"/>
        </w:rPr>
        <w:t>多</w:t>
      </w:r>
      <w:r w:rsidR="00430E63">
        <w:rPr>
          <w:rFonts w:ascii="HG丸ｺﾞｼｯｸM-PRO" w:eastAsia="HG丸ｺﾞｼｯｸM-PRO" w:hAnsi="HG丸ｺﾞｼｯｸM-PRO" w:cstheme="minorBidi" w:hint="eastAsia"/>
          <w:kern w:val="2"/>
        </w:rPr>
        <w:t>機関連携によるケース会というものが開かれます。</w:t>
      </w:r>
      <w:r w:rsidR="001E6F8A">
        <w:rPr>
          <w:rFonts w:ascii="HG丸ｺﾞｼｯｸM-PRO" w:eastAsia="HG丸ｺﾞｼｯｸM-PRO" w:hAnsi="HG丸ｺﾞｼｯｸM-PRO" w:cstheme="minorBidi" w:hint="eastAsia"/>
          <w:kern w:val="2"/>
        </w:rPr>
        <w:t>このケース会には、本人、保護者、就労選択支援事業所、計画相談支援事業所など、本人に関わる関係機関の方も参加をします。本人の希望を大事に、決してひとつではない選択肢を一緒に考えていくものです。</w:t>
      </w:r>
      <w:r w:rsidR="00F16A8F">
        <w:rPr>
          <w:rFonts w:ascii="HG丸ｺﾞｼｯｸM-PRO" w:eastAsia="HG丸ｺﾞｼｯｸM-PRO" w:hAnsi="HG丸ｺﾞｼｯｸM-PRO" w:cstheme="minorBidi" w:hint="eastAsia"/>
          <w:kern w:val="2"/>
        </w:rPr>
        <w:t>高等部卒業後の進路だけでなく、その後の支援を繋げていくということも、この事業のねらいとなっています。今の１年生については、どのように実施していくかは、次年度お知らせしていく予定です。</w:t>
      </w:r>
    </w:p>
    <w:p w14:paraId="7C864B56" w14:textId="3301DD31" w:rsidR="00F16A8F" w:rsidRDefault="00F16A8F" w:rsidP="00F16A8F">
      <w:pPr>
        <w:widowControl w:val="0"/>
        <w:ind w:firstLineChars="100" w:firstLine="210"/>
        <w:rPr>
          <w:rFonts w:ascii="HG丸ｺﾞｼｯｸM-PRO" w:eastAsia="HG丸ｺﾞｼｯｸM-PRO" w:hAnsi="HG丸ｺﾞｼｯｸM-PRO" w:cstheme="minorBidi"/>
          <w:kern w:val="2"/>
        </w:rPr>
      </w:pPr>
      <w:r>
        <w:rPr>
          <w:rFonts w:ascii="HG丸ｺﾞｼｯｸM-PRO" w:eastAsia="HG丸ｺﾞｼｯｸM-PRO" w:hAnsi="HG丸ｺﾞｼｯｸM-PRO" w:cstheme="minorBidi" w:hint="eastAsia"/>
          <w:kern w:val="2"/>
        </w:rPr>
        <w:t>始まったばかりの制度のため、全国一斉スタートということではありません。それぞれの区の動向は、その都度お知らせしていきます。</w:t>
      </w:r>
    </w:p>
    <w:p w14:paraId="36C1D9DF" w14:textId="7695E99F" w:rsidR="00662AF5" w:rsidRDefault="00AB3B9E" w:rsidP="00662AF5">
      <w:pPr>
        <w:widowControl w:val="0"/>
        <w:rPr>
          <w:rFonts w:ascii="HG丸ｺﾞｼｯｸM-PRO" w:eastAsia="HG丸ｺﾞｼｯｸM-PRO" w:hAnsi="HG丸ｺﾞｼｯｸM-PRO" w:cstheme="minorBidi"/>
          <w:kern w:val="2"/>
        </w:rPr>
      </w:pPr>
      <w:r>
        <w:rPr>
          <w:rFonts w:ascii="HG丸ｺﾞｼｯｸM-PRO" w:eastAsia="HG丸ｺﾞｼｯｸM-PRO" w:hAnsi="HG丸ｺﾞｼｯｸM-PRO" w:cstheme="minorBidi" w:hint="eastAsia"/>
          <w:kern w:val="2"/>
        </w:rPr>
        <w:t xml:space="preserve">　　　　　　　　　　　　　　　　　　　　　　　　　　　　　　　　　　　　　　　（文責：佐々木）</w:t>
      </w:r>
    </w:p>
    <w:p w14:paraId="625637D1" w14:textId="5BEC4AD0" w:rsidR="00AB3B9E" w:rsidRDefault="00AB3B9E" w:rsidP="00662AF5">
      <w:pPr>
        <w:widowControl w:val="0"/>
        <w:rPr>
          <w:rFonts w:ascii="HG丸ｺﾞｼｯｸM-PRO" w:eastAsia="HG丸ｺﾞｼｯｸM-PRO" w:hAnsi="HG丸ｺﾞｼｯｸM-PRO" w:cstheme="minorBidi"/>
          <w:kern w:val="2"/>
        </w:rPr>
      </w:pPr>
    </w:p>
    <w:p w14:paraId="171988BC" w14:textId="7F064CD5" w:rsidR="00CB7CFA" w:rsidRPr="00CB7CFA" w:rsidRDefault="00CB7CFA" w:rsidP="00CB7CFA">
      <w:pPr>
        <w:widowControl w:val="0"/>
        <w:rPr>
          <w:rFonts w:ascii="HG丸ｺﾞｼｯｸM-PRO" w:eastAsia="HG丸ｺﾞｼｯｸM-PRO" w:hAnsi="HG丸ｺﾞｼｯｸM-PRO" w:cstheme="minorBidi"/>
          <w:b/>
          <w:bCs/>
          <w:kern w:val="2"/>
          <w:sz w:val="28"/>
          <w:szCs w:val="28"/>
        </w:rPr>
      </w:pPr>
      <w:r>
        <w:rPr>
          <w:rFonts w:ascii="HG丸ｺﾞｼｯｸM-PRO" w:eastAsia="HG丸ｺﾞｼｯｸM-PRO" w:hAnsi="HG丸ｺﾞｼｯｸM-PRO" w:cstheme="minorBidi"/>
          <w:b/>
          <w:bCs/>
          <w:noProof/>
          <w:kern w:val="2"/>
          <w:sz w:val="28"/>
          <w:szCs w:val="28"/>
        </w:rPr>
        <mc:AlternateContent>
          <mc:Choice Requires="wps">
            <w:drawing>
              <wp:anchor distT="0" distB="0" distL="114300" distR="114300" simplePos="0" relativeHeight="251670016" behindDoc="1" locked="0" layoutInCell="1" allowOverlap="1" wp14:anchorId="2FBE7766" wp14:editId="224EB715">
                <wp:simplePos x="0" y="0"/>
                <wp:positionH relativeFrom="column">
                  <wp:posOffset>-83820</wp:posOffset>
                </wp:positionH>
                <wp:positionV relativeFrom="paragraph">
                  <wp:posOffset>354330</wp:posOffset>
                </wp:positionV>
                <wp:extent cx="6499860" cy="1188720"/>
                <wp:effectExtent l="0" t="0" r="15240" b="11430"/>
                <wp:wrapNone/>
                <wp:docPr id="365505492" name="正方形/長方形 6"/>
                <wp:cNvGraphicFramePr/>
                <a:graphic xmlns:a="http://schemas.openxmlformats.org/drawingml/2006/main">
                  <a:graphicData uri="http://schemas.microsoft.com/office/word/2010/wordprocessingShape">
                    <wps:wsp>
                      <wps:cNvSpPr/>
                      <wps:spPr>
                        <a:xfrm>
                          <a:off x="0" y="0"/>
                          <a:ext cx="6499860" cy="1188720"/>
                        </a:xfrm>
                        <a:prstGeom prst="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C4EF29" id="正方形/長方形 6" o:spid="_x0000_s1026" style="position:absolute;margin-left:-6.6pt;margin-top:27.9pt;width:511.8pt;height:93.6pt;z-index:-251646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" filled="f" strokecolor="#4f81bd [3204]" strokeweight="2pt"/>
            </w:pict>
          </mc:Fallback>
        </mc:AlternateContent>
      </w:r>
      <w:r w:rsidRPr="00CB7CFA">
        <w:rPr>
          <w:rFonts w:ascii="HG丸ｺﾞｼｯｸM-PRO" w:eastAsia="HG丸ｺﾞｼｯｸM-PRO" w:hAnsi="HG丸ｺﾞｼｯｸM-PRO" w:cstheme="minorBidi"/>
          <w:b/>
          <w:bCs/>
          <w:noProof/>
          <w:kern w:val="2"/>
          <w:sz w:val="28"/>
          <w:szCs w:val="28"/>
        </w:rPr>
        <mc:AlternateContent>
          <mc:Choice Requires="wps">
            <w:drawing>
              <wp:anchor distT="45720" distB="45720" distL="114300" distR="114300" simplePos="0" relativeHeight="251668992" behindDoc="0" locked="0" layoutInCell="1" allowOverlap="1" wp14:anchorId="5306FCE5" wp14:editId="3EBDCE19">
                <wp:simplePos x="0" y="0"/>
                <wp:positionH relativeFrom="column">
                  <wp:posOffset>205740</wp:posOffset>
                </wp:positionH>
                <wp:positionV relativeFrom="paragraph">
                  <wp:posOffset>26670</wp:posOffset>
                </wp:positionV>
                <wp:extent cx="2804160" cy="1404620"/>
                <wp:effectExtent l="0" t="0" r="15240" b="203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404620"/>
                        </a:xfrm>
                        <a:prstGeom prst="rect">
                          <a:avLst/>
                        </a:prstGeom>
                        <a:ln>
                          <a:solidFill>
                            <a:schemeClr val="accent1"/>
                          </a:solidFill>
                          <a:headEnd/>
                          <a:tailEnd/>
                        </a:ln>
                      </wps:spPr>
                      <wps:style>
                        <a:lnRef idx="2">
                          <a:schemeClr val="dk1"/>
                        </a:lnRef>
                        <a:fillRef idx="1">
                          <a:schemeClr val="lt1"/>
                        </a:fillRef>
                        <a:effectRef idx="0">
                          <a:schemeClr val="dk1"/>
                        </a:effectRef>
                        <a:fontRef idx="minor">
                          <a:schemeClr val="dk1"/>
                        </a:fontRef>
                      </wps:style>
                      <wps:txbx>
                        <w:txbxContent>
                          <w:p w14:paraId="5516287F" w14:textId="63B18BDC" w:rsidR="00CB7CFA" w:rsidRDefault="00CB7CFA">
                            <w:r w:rsidRPr="00AB3B9E">
                              <w:rPr>
                                <w:rFonts w:ascii="HG丸ｺﾞｼｯｸM-PRO" w:eastAsia="HG丸ｺﾞｼｯｸM-PRO" w:hAnsi="HG丸ｺﾞｼｯｸM-PRO" w:cstheme="minorBidi" w:hint="eastAsia"/>
                                <w:b/>
                                <w:bCs/>
                                <w:kern w:val="2"/>
                                <w:sz w:val="28"/>
                                <w:szCs w:val="28"/>
                              </w:rPr>
                              <w:t>～第２期　進路相談について～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06FCE5" id="_x0000_s1028" type="#_x0000_t202" style="position:absolute;left:0;text-align:left;margin-left:16.2pt;margin-top:2.1pt;width:220.8pt;height:110.6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" fillcolor="white [3201]" strokecolor="#4f81bd [3204]" strokeweight="2pt">
                <v:textbox style="mso-fit-shape-to-text:t">
                  <w:txbxContent>
                    <w:p w14:paraId="5516287F" w14:textId="63B18BDC" w:rsidR="00CB7CFA" w:rsidRDefault="00CB7CFA">
                      <w:r w:rsidRPr="00AB3B9E">
                        <w:rPr>
                          <w:rFonts w:ascii="HG丸ｺﾞｼｯｸM-PRO" w:eastAsia="HG丸ｺﾞｼｯｸM-PRO" w:hAnsi="HG丸ｺﾞｼｯｸM-PRO" w:cstheme="minorBidi" w:hint="eastAsia"/>
                          <w:b/>
                          <w:bCs/>
                          <w:kern w:val="2"/>
                          <w:sz w:val="28"/>
                          <w:szCs w:val="28"/>
                        </w:rPr>
                        <w:t>～第２期　進路相談について～</w:t>
                      </w:r>
                    </w:p>
                  </w:txbxContent>
                </v:textbox>
                <w10:wrap type="square"/>
              </v:shape>
            </w:pict>
          </mc:Fallback>
        </mc:AlternateContent>
      </w:r>
    </w:p>
    <w:p w14:paraId="6CA9DEA0" w14:textId="77777777" w:rsidR="00CB7CFA" w:rsidRDefault="00CB7CFA" w:rsidP="00AB3B9E">
      <w:pPr>
        <w:widowControl w:val="0"/>
        <w:ind w:firstLineChars="100" w:firstLine="220"/>
        <w:rPr>
          <w:rFonts w:ascii="HG丸ｺﾞｼｯｸM-PRO" w:eastAsia="HG丸ｺﾞｼｯｸM-PRO" w:hAnsi="HG丸ｺﾞｼｯｸM-PRO"/>
          <w:sz w:val="22"/>
          <w:szCs w:val="22"/>
        </w:rPr>
      </w:pPr>
    </w:p>
    <w:p w14:paraId="7645A3C2" w14:textId="74153547" w:rsidR="00AB3B9E" w:rsidRDefault="00AB3B9E" w:rsidP="00AB3B9E">
      <w:pPr>
        <w:widowControl w:val="0"/>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10月３日（金）に「第２期　進路相談日について」</w:t>
      </w:r>
      <w:r w:rsidR="00CB7CFA">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お知らせ</w:t>
      </w:r>
      <w:r w:rsidR="00CB7CFA">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いたしました。御希望される方は、Formsからお申込みください。</w:t>
      </w:r>
    </w:p>
    <w:p w14:paraId="097353C2" w14:textId="3AC0172B" w:rsidR="00662AF5" w:rsidRDefault="00AB3B9E" w:rsidP="00AB3B9E">
      <w:pPr>
        <w:widowControl w:val="0"/>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詳細につきましては、10月３日（金）配信のマチコミを御確認ください。</w:t>
      </w:r>
    </w:p>
    <w:p w14:paraId="36C0508F" w14:textId="77777777" w:rsidR="00AB3B9E" w:rsidRDefault="00AB3B9E" w:rsidP="00662AF5">
      <w:pPr>
        <w:widowControl w:val="0"/>
        <w:rPr>
          <w:rFonts w:ascii="HG丸ｺﾞｼｯｸM-PRO" w:eastAsia="HG丸ｺﾞｼｯｸM-PRO" w:hAnsi="HG丸ｺﾞｼｯｸM-PRO" w:cstheme="minorBidi"/>
          <w:kern w:val="2"/>
        </w:rPr>
      </w:pPr>
    </w:p>
    <w:p w14:paraId="279A9365" w14:textId="77777777" w:rsidR="00662AF5" w:rsidRPr="0038598B" w:rsidRDefault="00662AF5" w:rsidP="00662AF5">
      <w:pPr>
        <w:widowControl w:val="0"/>
        <w:rPr>
          <w:rFonts w:ascii="HG丸ｺﾞｼｯｸM-PRO" w:eastAsia="HG丸ｺﾞｼｯｸM-PRO" w:hAnsi="HG丸ｺﾞｼｯｸM-PRO" w:cstheme="minorBidi"/>
          <w:kern w:val="2"/>
        </w:rPr>
      </w:pPr>
    </w:p>
    <w:sectPr w:rsidR="00662AF5" w:rsidRPr="0038598B" w:rsidSect="004D542A">
      <w:pgSz w:w="11906" w:h="16838"/>
      <w:pgMar w:top="1440" w:right="1080" w:bottom="1440" w:left="108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550CE" w14:textId="77777777" w:rsidR="00B12DC7" w:rsidRDefault="00B12DC7" w:rsidP="00860D34">
      <w:r>
        <w:separator/>
      </w:r>
    </w:p>
  </w:endnote>
  <w:endnote w:type="continuationSeparator" w:id="0">
    <w:p w14:paraId="417F5912" w14:textId="77777777" w:rsidR="00B12DC7" w:rsidRDefault="00B12DC7" w:rsidP="00860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BC408" w14:textId="77777777" w:rsidR="00B12DC7" w:rsidRDefault="00B12DC7" w:rsidP="00860D34">
      <w:r>
        <w:separator/>
      </w:r>
    </w:p>
  </w:footnote>
  <w:footnote w:type="continuationSeparator" w:id="0">
    <w:p w14:paraId="0750221E" w14:textId="77777777" w:rsidR="00B12DC7" w:rsidRDefault="00B12DC7" w:rsidP="00860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614EA"/>
    <w:multiLevelType w:val="hybridMultilevel"/>
    <w:tmpl w:val="0946429C"/>
    <w:lvl w:ilvl="0" w:tplc="DFA20276">
      <w:start w:val="1"/>
      <w:numFmt w:val="bullet"/>
      <w:lvlText w:val="−"/>
      <w:lvlJc w:val="left"/>
      <w:pPr>
        <w:tabs>
          <w:tab w:val="num" w:pos="720"/>
        </w:tabs>
        <w:ind w:left="720" w:hanging="360"/>
      </w:pPr>
      <w:rPr>
        <w:rFonts w:ascii="Trebuchet MS" w:hAnsi="Trebuchet MS" w:hint="default"/>
      </w:rPr>
    </w:lvl>
    <w:lvl w:ilvl="1" w:tplc="E09407CC">
      <w:start w:val="1"/>
      <w:numFmt w:val="bullet"/>
      <w:lvlText w:val="−"/>
      <w:lvlJc w:val="left"/>
      <w:pPr>
        <w:tabs>
          <w:tab w:val="num" w:pos="1440"/>
        </w:tabs>
        <w:ind w:left="1440" w:hanging="360"/>
      </w:pPr>
      <w:rPr>
        <w:rFonts w:ascii="Trebuchet MS" w:hAnsi="Trebuchet MS" w:hint="default"/>
      </w:rPr>
    </w:lvl>
    <w:lvl w:ilvl="2" w:tplc="60B8CB72" w:tentative="1">
      <w:start w:val="1"/>
      <w:numFmt w:val="bullet"/>
      <w:lvlText w:val="−"/>
      <w:lvlJc w:val="left"/>
      <w:pPr>
        <w:tabs>
          <w:tab w:val="num" w:pos="2160"/>
        </w:tabs>
        <w:ind w:left="2160" w:hanging="360"/>
      </w:pPr>
      <w:rPr>
        <w:rFonts w:ascii="Trebuchet MS" w:hAnsi="Trebuchet MS" w:hint="default"/>
      </w:rPr>
    </w:lvl>
    <w:lvl w:ilvl="3" w:tplc="5E321C40" w:tentative="1">
      <w:start w:val="1"/>
      <w:numFmt w:val="bullet"/>
      <w:lvlText w:val="−"/>
      <w:lvlJc w:val="left"/>
      <w:pPr>
        <w:tabs>
          <w:tab w:val="num" w:pos="2880"/>
        </w:tabs>
        <w:ind w:left="2880" w:hanging="360"/>
      </w:pPr>
      <w:rPr>
        <w:rFonts w:ascii="Trebuchet MS" w:hAnsi="Trebuchet MS" w:hint="default"/>
      </w:rPr>
    </w:lvl>
    <w:lvl w:ilvl="4" w:tplc="0BF8772C" w:tentative="1">
      <w:start w:val="1"/>
      <w:numFmt w:val="bullet"/>
      <w:lvlText w:val="−"/>
      <w:lvlJc w:val="left"/>
      <w:pPr>
        <w:tabs>
          <w:tab w:val="num" w:pos="3600"/>
        </w:tabs>
        <w:ind w:left="3600" w:hanging="360"/>
      </w:pPr>
      <w:rPr>
        <w:rFonts w:ascii="Trebuchet MS" w:hAnsi="Trebuchet MS" w:hint="default"/>
      </w:rPr>
    </w:lvl>
    <w:lvl w:ilvl="5" w:tplc="57D84D38" w:tentative="1">
      <w:start w:val="1"/>
      <w:numFmt w:val="bullet"/>
      <w:lvlText w:val="−"/>
      <w:lvlJc w:val="left"/>
      <w:pPr>
        <w:tabs>
          <w:tab w:val="num" w:pos="4320"/>
        </w:tabs>
        <w:ind w:left="4320" w:hanging="360"/>
      </w:pPr>
      <w:rPr>
        <w:rFonts w:ascii="Trebuchet MS" w:hAnsi="Trebuchet MS" w:hint="default"/>
      </w:rPr>
    </w:lvl>
    <w:lvl w:ilvl="6" w:tplc="DB54B918" w:tentative="1">
      <w:start w:val="1"/>
      <w:numFmt w:val="bullet"/>
      <w:lvlText w:val="−"/>
      <w:lvlJc w:val="left"/>
      <w:pPr>
        <w:tabs>
          <w:tab w:val="num" w:pos="5040"/>
        </w:tabs>
        <w:ind w:left="5040" w:hanging="360"/>
      </w:pPr>
      <w:rPr>
        <w:rFonts w:ascii="Trebuchet MS" w:hAnsi="Trebuchet MS" w:hint="default"/>
      </w:rPr>
    </w:lvl>
    <w:lvl w:ilvl="7" w:tplc="5A4812E0" w:tentative="1">
      <w:start w:val="1"/>
      <w:numFmt w:val="bullet"/>
      <w:lvlText w:val="−"/>
      <w:lvlJc w:val="left"/>
      <w:pPr>
        <w:tabs>
          <w:tab w:val="num" w:pos="5760"/>
        </w:tabs>
        <w:ind w:left="5760" w:hanging="360"/>
      </w:pPr>
      <w:rPr>
        <w:rFonts w:ascii="Trebuchet MS" w:hAnsi="Trebuchet MS" w:hint="default"/>
      </w:rPr>
    </w:lvl>
    <w:lvl w:ilvl="8" w:tplc="929E5802" w:tentative="1">
      <w:start w:val="1"/>
      <w:numFmt w:val="bullet"/>
      <w:lvlText w:val="−"/>
      <w:lvlJc w:val="left"/>
      <w:pPr>
        <w:tabs>
          <w:tab w:val="num" w:pos="6480"/>
        </w:tabs>
        <w:ind w:left="6480" w:hanging="360"/>
      </w:pPr>
      <w:rPr>
        <w:rFonts w:ascii="Trebuchet MS" w:hAnsi="Trebuchet MS" w:hint="default"/>
      </w:rPr>
    </w:lvl>
  </w:abstractNum>
  <w:abstractNum w:abstractNumId="1" w15:restartNumberingAfterBreak="0">
    <w:nsid w:val="1DC07D42"/>
    <w:multiLevelType w:val="hybridMultilevel"/>
    <w:tmpl w:val="5C242EEE"/>
    <w:lvl w:ilvl="0" w:tplc="28DE209C">
      <w:start w:val="1"/>
      <w:numFmt w:val="decimalEnclosedCircle"/>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2" w15:restartNumberingAfterBreak="0">
    <w:nsid w:val="4A931F1A"/>
    <w:multiLevelType w:val="hybridMultilevel"/>
    <w:tmpl w:val="34B2E3A4"/>
    <w:lvl w:ilvl="0" w:tplc="7EC862C2">
      <w:start w:val="2"/>
      <w:numFmt w:val="bullet"/>
      <w:lvlText w:val="※"/>
      <w:lvlJc w:val="left"/>
      <w:pPr>
        <w:ind w:left="182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304" w:hanging="420"/>
      </w:pPr>
      <w:rPr>
        <w:rFonts w:ascii="Wingdings" w:hAnsi="Wingdings" w:hint="default"/>
      </w:rPr>
    </w:lvl>
    <w:lvl w:ilvl="2" w:tplc="0409000D" w:tentative="1">
      <w:start w:val="1"/>
      <w:numFmt w:val="bullet"/>
      <w:lvlText w:val=""/>
      <w:lvlJc w:val="left"/>
      <w:pPr>
        <w:ind w:left="2724" w:hanging="420"/>
      </w:pPr>
      <w:rPr>
        <w:rFonts w:ascii="Wingdings" w:hAnsi="Wingdings" w:hint="default"/>
      </w:rPr>
    </w:lvl>
    <w:lvl w:ilvl="3" w:tplc="04090001" w:tentative="1">
      <w:start w:val="1"/>
      <w:numFmt w:val="bullet"/>
      <w:lvlText w:val=""/>
      <w:lvlJc w:val="left"/>
      <w:pPr>
        <w:ind w:left="3144" w:hanging="420"/>
      </w:pPr>
      <w:rPr>
        <w:rFonts w:ascii="Wingdings" w:hAnsi="Wingdings" w:hint="default"/>
      </w:rPr>
    </w:lvl>
    <w:lvl w:ilvl="4" w:tplc="0409000B" w:tentative="1">
      <w:start w:val="1"/>
      <w:numFmt w:val="bullet"/>
      <w:lvlText w:val=""/>
      <w:lvlJc w:val="left"/>
      <w:pPr>
        <w:ind w:left="3564" w:hanging="420"/>
      </w:pPr>
      <w:rPr>
        <w:rFonts w:ascii="Wingdings" w:hAnsi="Wingdings" w:hint="default"/>
      </w:rPr>
    </w:lvl>
    <w:lvl w:ilvl="5" w:tplc="0409000D" w:tentative="1">
      <w:start w:val="1"/>
      <w:numFmt w:val="bullet"/>
      <w:lvlText w:val=""/>
      <w:lvlJc w:val="left"/>
      <w:pPr>
        <w:ind w:left="3984" w:hanging="420"/>
      </w:pPr>
      <w:rPr>
        <w:rFonts w:ascii="Wingdings" w:hAnsi="Wingdings" w:hint="default"/>
      </w:rPr>
    </w:lvl>
    <w:lvl w:ilvl="6" w:tplc="04090001" w:tentative="1">
      <w:start w:val="1"/>
      <w:numFmt w:val="bullet"/>
      <w:lvlText w:val=""/>
      <w:lvlJc w:val="left"/>
      <w:pPr>
        <w:ind w:left="4404" w:hanging="420"/>
      </w:pPr>
      <w:rPr>
        <w:rFonts w:ascii="Wingdings" w:hAnsi="Wingdings" w:hint="default"/>
      </w:rPr>
    </w:lvl>
    <w:lvl w:ilvl="7" w:tplc="0409000B" w:tentative="1">
      <w:start w:val="1"/>
      <w:numFmt w:val="bullet"/>
      <w:lvlText w:val=""/>
      <w:lvlJc w:val="left"/>
      <w:pPr>
        <w:ind w:left="4824" w:hanging="420"/>
      </w:pPr>
      <w:rPr>
        <w:rFonts w:ascii="Wingdings" w:hAnsi="Wingdings" w:hint="default"/>
      </w:rPr>
    </w:lvl>
    <w:lvl w:ilvl="8" w:tplc="0409000D" w:tentative="1">
      <w:start w:val="1"/>
      <w:numFmt w:val="bullet"/>
      <w:lvlText w:val=""/>
      <w:lvlJc w:val="left"/>
      <w:pPr>
        <w:ind w:left="5244" w:hanging="420"/>
      </w:pPr>
      <w:rPr>
        <w:rFonts w:ascii="Wingdings" w:hAnsi="Wingdings" w:hint="default"/>
      </w:rPr>
    </w:lvl>
  </w:abstractNum>
  <w:abstractNum w:abstractNumId="3" w15:restartNumberingAfterBreak="0">
    <w:nsid w:val="52430AF0"/>
    <w:multiLevelType w:val="hybridMultilevel"/>
    <w:tmpl w:val="6212A6C4"/>
    <w:lvl w:ilvl="0" w:tplc="73840D58">
      <w:start w:val="1"/>
      <w:numFmt w:val="decimal"/>
      <w:lvlText w:val="%1年"/>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09150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218490">
    <w:abstractNumId w:val="3"/>
  </w:num>
  <w:num w:numId="3" w16cid:durableId="1666517144">
    <w:abstractNumId w:val="0"/>
  </w:num>
  <w:num w:numId="4" w16cid:durableId="191068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F53"/>
    <w:rsid w:val="00001C7E"/>
    <w:rsid w:val="000059E7"/>
    <w:rsid w:val="00005DA1"/>
    <w:rsid w:val="0001073B"/>
    <w:rsid w:val="00014ED1"/>
    <w:rsid w:val="00017619"/>
    <w:rsid w:val="000233AE"/>
    <w:rsid w:val="00024D3C"/>
    <w:rsid w:val="00042E2E"/>
    <w:rsid w:val="000540C0"/>
    <w:rsid w:val="000641C8"/>
    <w:rsid w:val="000751CA"/>
    <w:rsid w:val="00096CDB"/>
    <w:rsid w:val="000A6BA2"/>
    <w:rsid w:val="000A7E11"/>
    <w:rsid w:val="000B5993"/>
    <w:rsid w:val="000E3049"/>
    <w:rsid w:val="000E4A91"/>
    <w:rsid w:val="000E6EFF"/>
    <w:rsid w:val="000F7B2F"/>
    <w:rsid w:val="0010415F"/>
    <w:rsid w:val="00114958"/>
    <w:rsid w:val="00116D43"/>
    <w:rsid w:val="00117FCF"/>
    <w:rsid w:val="001218B4"/>
    <w:rsid w:val="00123C58"/>
    <w:rsid w:val="00124278"/>
    <w:rsid w:val="001302B6"/>
    <w:rsid w:val="001311F9"/>
    <w:rsid w:val="0013793B"/>
    <w:rsid w:val="0014704E"/>
    <w:rsid w:val="00150A95"/>
    <w:rsid w:val="00153796"/>
    <w:rsid w:val="00153C42"/>
    <w:rsid w:val="00157C79"/>
    <w:rsid w:val="00157FC4"/>
    <w:rsid w:val="00164499"/>
    <w:rsid w:val="00164F36"/>
    <w:rsid w:val="00167641"/>
    <w:rsid w:val="00181116"/>
    <w:rsid w:val="001877F8"/>
    <w:rsid w:val="001B485B"/>
    <w:rsid w:val="001D3095"/>
    <w:rsid w:val="001D4768"/>
    <w:rsid w:val="001D7118"/>
    <w:rsid w:val="001E1ABD"/>
    <w:rsid w:val="001E5199"/>
    <w:rsid w:val="001E6EDD"/>
    <w:rsid w:val="001E6F8A"/>
    <w:rsid w:val="001E77BC"/>
    <w:rsid w:val="001F7736"/>
    <w:rsid w:val="002039E9"/>
    <w:rsid w:val="002106A5"/>
    <w:rsid w:val="00221534"/>
    <w:rsid w:val="00230DA7"/>
    <w:rsid w:val="002456CA"/>
    <w:rsid w:val="00246F01"/>
    <w:rsid w:val="00264724"/>
    <w:rsid w:val="00294FDD"/>
    <w:rsid w:val="002A0D43"/>
    <w:rsid w:val="002C0CA9"/>
    <w:rsid w:val="002C0CBE"/>
    <w:rsid w:val="002C2AB8"/>
    <w:rsid w:val="002D2D42"/>
    <w:rsid w:val="002F1537"/>
    <w:rsid w:val="002F1651"/>
    <w:rsid w:val="002F2CBF"/>
    <w:rsid w:val="00305493"/>
    <w:rsid w:val="00307F45"/>
    <w:rsid w:val="00322CF5"/>
    <w:rsid w:val="003267DB"/>
    <w:rsid w:val="00326C85"/>
    <w:rsid w:val="00336CAF"/>
    <w:rsid w:val="003370B3"/>
    <w:rsid w:val="00345AAD"/>
    <w:rsid w:val="0035025E"/>
    <w:rsid w:val="003633AB"/>
    <w:rsid w:val="00381075"/>
    <w:rsid w:val="0038491A"/>
    <w:rsid w:val="00384E96"/>
    <w:rsid w:val="0038598B"/>
    <w:rsid w:val="0038763F"/>
    <w:rsid w:val="003A7925"/>
    <w:rsid w:val="003B42AC"/>
    <w:rsid w:val="003B49AF"/>
    <w:rsid w:val="003C424F"/>
    <w:rsid w:val="003C6ABC"/>
    <w:rsid w:val="003D53D2"/>
    <w:rsid w:val="003E2B0D"/>
    <w:rsid w:val="003F2A9C"/>
    <w:rsid w:val="003F4280"/>
    <w:rsid w:val="00402098"/>
    <w:rsid w:val="004077AD"/>
    <w:rsid w:val="0041098D"/>
    <w:rsid w:val="00424F05"/>
    <w:rsid w:val="00430E63"/>
    <w:rsid w:val="004314F9"/>
    <w:rsid w:val="00466365"/>
    <w:rsid w:val="00472B79"/>
    <w:rsid w:val="00477087"/>
    <w:rsid w:val="0048211F"/>
    <w:rsid w:val="004A0260"/>
    <w:rsid w:val="004A4C49"/>
    <w:rsid w:val="004B0BE2"/>
    <w:rsid w:val="004B0E9C"/>
    <w:rsid w:val="004C1F9F"/>
    <w:rsid w:val="004D542A"/>
    <w:rsid w:val="004D6F32"/>
    <w:rsid w:val="004E3C60"/>
    <w:rsid w:val="004F0B05"/>
    <w:rsid w:val="004F789A"/>
    <w:rsid w:val="00501E13"/>
    <w:rsid w:val="005022DB"/>
    <w:rsid w:val="0050306C"/>
    <w:rsid w:val="00526754"/>
    <w:rsid w:val="00527137"/>
    <w:rsid w:val="00531F0D"/>
    <w:rsid w:val="00531FD7"/>
    <w:rsid w:val="00534EC5"/>
    <w:rsid w:val="005377CA"/>
    <w:rsid w:val="0054087D"/>
    <w:rsid w:val="00555F99"/>
    <w:rsid w:val="00561758"/>
    <w:rsid w:val="005709AC"/>
    <w:rsid w:val="0057556E"/>
    <w:rsid w:val="0059114F"/>
    <w:rsid w:val="005944DC"/>
    <w:rsid w:val="005961E1"/>
    <w:rsid w:val="00597CD0"/>
    <w:rsid w:val="005A2671"/>
    <w:rsid w:val="005A356E"/>
    <w:rsid w:val="005D3BDF"/>
    <w:rsid w:val="005D429B"/>
    <w:rsid w:val="005D7B9F"/>
    <w:rsid w:val="005D7C10"/>
    <w:rsid w:val="005F1EB2"/>
    <w:rsid w:val="005F3826"/>
    <w:rsid w:val="006019C6"/>
    <w:rsid w:val="00617098"/>
    <w:rsid w:val="0062076C"/>
    <w:rsid w:val="00625102"/>
    <w:rsid w:val="00627513"/>
    <w:rsid w:val="00630877"/>
    <w:rsid w:val="006308F8"/>
    <w:rsid w:val="00655DDB"/>
    <w:rsid w:val="00662AF5"/>
    <w:rsid w:val="0067275F"/>
    <w:rsid w:val="0067333C"/>
    <w:rsid w:val="00680C56"/>
    <w:rsid w:val="00682194"/>
    <w:rsid w:val="00694E5D"/>
    <w:rsid w:val="006A1BF7"/>
    <w:rsid w:val="006A2227"/>
    <w:rsid w:val="006A2689"/>
    <w:rsid w:val="006C14F4"/>
    <w:rsid w:val="006C4324"/>
    <w:rsid w:val="006C7654"/>
    <w:rsid w:val="006E15B9"/>
    <w:rsid w:val="006E169B"/>
    <w:rsid w:val="006E3DB1"/>
    <w:rsid w:val="006E61E3"/>
    <w:rsid w:val="006F0BE7"/>
    <w:rsid w:val="006F2DEE"/>
    <w:rsid w:val="006F6C4A"/>
    <w:rsid w:val="00707E1B"/>
    <w:rsid w:val="00711F66"/>
    <w:rsid w:val="007120BC"/>
    <w:rsid w:val="00714360"/>
    <w:rsid w:val="00716B4A"/>
    <w:rsid w:val="00717BAB"/>
    <w:rsid w:val="00731BC6"/>
    <w:rsid w:val="00731D24"/>
    <w:rsid w:val="00741E91"/>
    <w:rsid w:val="0074778C"/>
    <w:rsid w:val="00753938"/>
    <w:rsid w:val="00754997"/>
    <w:rsid w:val="00760987"/>
    <w:rsid w:val="0078195E"/>
    <w:rsid w:val="0078400D"/>
    <w:rsid w:val="00797ABB"/>
    <w:rsid w:val="007A28EE"/>
    <w:rsid w:val="007A3C81"/>
    <w:rsid w:val="007A6F00"/>
    <w:rsid w:val="007B0EB3"/>
    <w:rsid w:val="007B7B9F"/>
    <w:rsid w:val="007B7D7C"/>
    <w:rsid w:val="007C1169"/>
    <w:rsid w:val="007D2C00"/>
    <w:rsid w:val="007E31E5"/>
    <w:rsid w:val="007F7FA5"/>
    <w:rsid w:val="00802265"/>
    <w:rsid w:val="00804489"/>
    <w:rsid w:val="00810185"/>
    <w:rsid w:val="00827525"/>
    <w:rsid w:val="00831B94"/>
    <w:rsid w:val="00841D87"/>
    <w:rsid w:val="00844ABC"/>
    <w:rsid w:val="00846D4D"/>
    <w:rsid w:val="00852930"/>
    <w:rsid w:val="008532A2"/>
    <w:rsid w:val="00854274"/>
    <w:rsid w:val="00856180"/>
    <w:rsid w:val="00860D34"/>
    <w:rsid w:val="00864488"/>
    <w:rsid w:val="00875FE6"/>
    <w:rsid w:val="00880641"/>
    <w:rsid w:val="008909A8"/>
    <w:rsid w:val="0089278C"/>
    <w:rsid w:val="00893094"/>
    <w:rsid w:val="008A1343"/>
    <w:rsid w:val="008A5211"/>
    <w:rsid w:val="008D4D55"/>
    <w:rsid w:val="008E2ABE"/>
    <w:rsid w:val="008E6BA8"/>
    <w:rsid w:val="008E798C"/>
    <w:rsid w:val="008F28C8"/>
    <w:rsid w:val="008F2C31"/>
    <w:rsid w:val="008F5453"/>
    <w:rsid w:val="00905D29"/>
    <w:rsid w:val="00906237"/>
    <w:rsid w:val="00917F6A"/>
    <w:rsid w:val="009377AA"/>
    <w:rsid w:val="00950241"/>
    <w:rsid w:val="00973BD9"/>
    <w:rsid w:val="0098369F"/>
    <w:rsid w:val="009B04EE"/>
    <w:rsid w:val="009B0634"/>
    <w:rsid w:val="009B1046"/>
    <w:rsid w:val="009B28E8"/>
    <w:rsid w:val="009B4C8D"/>
    <w:rsid w:val="009C19EA"/>
    <w:rsid w:val="009C1B23"/>
    <w:rsid w:val="009C2D7E"/>
    <w:rsid w:val="009C560E"/>
    <w:rsid w:val="009C6330"/>
    <w:rsid w:val="009D329D"/>
    <w:rsid w:val="009D5AE0"/>
    <w:rsid w:val="00A0664F"/>
    <w:rsid w:val="00A15DE5"/>
    <w:rsid w:val="00A20402"/>
    <w:rsid w:val="00A27ECC"/>
    <w:rsid w:val="00A32DCA"/>
    <w:rsid w:val="00A4025A"/>
    <w:rsid w:val="00A45BDF"/>
    <w:rsid w:val="00A56864"/>
    <w:rsid w:val="00A66F53"/>
    <w:rsid w:val="00A76E70"/>
    <w:rsid w:val="00A77DD7"/>
    <w:rsid w:val="00A81AED"/>
    <w:rsid w:val="00A85CC1"/>
    <w:rsid w:val="00A97CE7"/>
    <w:rsid w:val="00AA7559"/>
    <w:rsid w:val="00AB3B9E"/>
    <w:rsid w:val="00AC2225"/>
    <w:rsid w:val="00AC7129"/>
    <w:rsid w:val="00AC71BE"/>
    <w:rsid w:val="00AD1701"/>
    <w:rsid w:val="00AD51B6"/>
    <w:rsid w:val="00AE01F8"/>
    <w:rsid w:val="00AE7727"/>
    <w:rsid w:val="00AF55A4"/>
    <w:rsid w:val="00B038AB"/>
    <w:rsid w:val="00B12DC7"/>
    <w:rsid w:val="00B13189"/>
    <w:rsid w:val="00B15B39"/>
    <w:rsid w:val="00B265B6"/>
    <w:rsid w:val="00B42958"/>
    <w:rsid w:val="00B516C1"/>
    <w:rsid w:val="00B6736E"/>
    <w:rsid w:val="00B70561"/>
    <w:rsid w:val="00B7391B"/>
    <w:rsid w:val="00B979E0"/>
    <w:rsid w:val="00BA044B"/>
    <w:rsid w:val="00BC326F"/>
    <w:rsid w:val="00BD028C"/>
    <w:rsid w:val="00BD643B"/>
    <w:rsid w:val="00BE1290"/>
    <w:rsid w:val="00BF0EBF"/>
    <w:rsid w:val="00BF2AE5"/>
    <w:rsid w:val="00BF4214"/>
    <w:rsid w:val="00BF45EA"/>
    <w:rsid w:val="00BF7385"/>
    <w:rsid w:val="00BF75ED"/>
    <w:rsid w:val="00C005CC"/>
    <w:rsid w:val="00C00C1D"/>
    <w:rsid w:val="00C026F5"/>
    <w:rsid w:val="00C17715"/>
    <w:rsid w:val="00C17853"/>
    <w:rsid w:val="00C22E19"/>
    <w:rsid w:val="00C35B21"/>
    <w:rsid w:val="00C36AF2"/>
    <w:rsid w:val="00C36B2C"/>
    <w:rsid w:val="00C36BE8"/>
    <w:rsid w:val="00C40FFE"/>
    <w:rsid w:val="00C447C4"/>
    <w:rsid w:val="00C54F09"/>
    <w:rsid w:val="00C56C33"/>
    <w:rsid w:val="00C70472"/>
    <w:rsid w:val="00C80AD5"/>
    <w:rsid w:val="00C8144F"/>
    <w:rsid w:val="00C8162A"/>
    <w:rsid w:val="00C81EBE"/>
    <w:rsid w:val="00CA09A0"/>
    <w:rsid w:val="00CA0CF3"/>
    <w:rsid w:val="00CB20DB"/>
    <w:rsid w:val="00CB7CFA"/>
    <w:rsid w:val="00CC1D07"/>
    <w:rsid w:val="00CC3A50"/>
    <w:rsid w:val="00CC794F"/>
    <w:rsid w:val="00CD1BDF"/>
    <w:rsid w:val="00CD4A92"/>
    <w:rsid w:val="00CD60E3"/>
    <w:rsid w:val="00CE4C84"/>
    <w:rsid w:val="00CE7F38"/>
    <w:rsid w:val="00CF1A7A"/>
    <w:rsid w:val="00D015D9"/>
    <w:rsid w:val="00D026A9"/>
    <w:rsid w:val="00D15533"/>
    <w:rsid w:val="00D17E5F"/>
    <w:rsid w:val="00D257AA"/>
    <w:rsid w:val="00D317BA"/>
    <w:rsid w:val="00D3334B"/>
    <w:rsid w:val="00D42E8C"/>
    <w:rsid w:val="00D44624"/>
    <w:rsid w:val="00D45F98"/>
    <w:rsid w:val="00D4675D"/>
    <w:rsid w:val="00D5058E"/>
    <w:rsid w:val="00D52010"/>
    <w:rsid w:val="00D53C1D"/>
    <w:rsid w:val="00D62939"/>
    <w:rsid w:val="00D74768"/>
    <w:rsid w:val="00D81AC3"/>
    <w:rsid w:val="00D82BEE"/>
    <w:rsid w:val="00D84B17"/>
    <w:rsid w:val="00D856A4"/>
    <w:rsid w:val="00D96584"/>
    <w:rsid w:val="00DC6640"/>
    <w:rsid w:val="00DC7A17"/>
    <w:rsid w:val="00DD57BA"/>
    <w:rsid w:val="00DE46A4"/>
    <w:rsid w:val="00DE6CE5"/>
    <w:rsid w:val="00DF11BE"/>
    <w:rsid w:val="00DF24BB"/>
    <w:rsid w:val="00DF2BD2"/>
    <w:rsid w:val="00DF6F7F"/>
    <w:rsid w:val="00E06348"/>
    <w:rsid w:val="00E11DEF"/>
    <w:rsid w:val="00E328C7"/>
    <w:rsid w:val="00E40914"/>
    <w:rsid w:val="00E45A6F"/>
    <w:rsid w:val="00E57BC4"/>
    <w:rsid w:val="00E677A0"/>
    <w:rsid w:val="00E70D6A"/>
    <w:rsid w:val="00E75CBC"/>
    <w:rsid w:val="00E9574F"/>
    <w:rsid w:val="00EA20C9"/>
    <w:rsid w:val="00EA655A"/>
    <w:rsid w:val="00EB0439"/>
    <w:rsid w:val="00EB4A3D"/>
    <w:rsid w:val="00EC0EB2"/>
    <w:rsid w:val="00ED2536"/>
    <w:rsid w:val="00EE3F18"/>
    <w:rsid w:val="00F03B7E"/>
    <w:rsid w:val="00F15310"/>
    <w:rsid w:val="00F16A8F"/>
    <w:rsid w:val="00F23B50"/>
    <w:rsid w:val="00F2516A"/>
    <w:rsid w:val="00F25803"/>
    <w:rsid w:val="00F330D7"/>
    <w:rsid w:val="00F467A3"/>
    <w:rsid w:val="00F47F61"/>
    <w:rsid w:val="00F53205"/>
    <w:rsid w:val="00F57521"/>
    <w:rsid w:val="00F709A6"/>
    <w:rsid w:val="00F77BDF"/>
    <w:rsid w:val="00FA044B"/>
    <w:rsid w:val="00FA7CD5"/>
    <w:rsid w:val="00FA7F23"/>
    <w:rsid w:val="00FB1E06"/>
    <w:rsid w:val="00FB251B"/>
    <w:rsid w:val="00FD09AB"/>
    <w:rsid w:val="00FE0F8D"/>
    <w:rsid w:val="00FF0FF4"/>
    <w:rsid w:val="00FF5E64"/>
    <w:rsid w:val="00FF6C8A"/>
    <w:rsid w:val="00FF6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A854CF"/>
  <w15:docId w15:val="{28986DF4-C0E2-48E3-93B4-3A1C1EEA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F53"/>
    <w:pPr>
      <w:jc w:val="both"/>
    </w:pPr>
    <w:rPr>
      <w:rFonts w:ascii="Arial" w:eastAsia="ＭＳ Ｐゴシック" w:hAnsi="Arial" w:cs="Arial"/>
      <w:kern w:val="0"/>
      <w:szCs w:val="21"/>
    </w:rPr>
  </w:style>
  <w:style w:type="paragraph" w:styleId="1">
    <w:name w:val="heading 1"/>
    <w:basedOn w:val="a"/>
    <w:next w:val="a"/>
    <w:link w:val="10"/>
    <w:uiPriority w:val="9"/>
    <w:qFormat/>
    <w:rsid w:val="00117FCF"/>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117FCF"/>
    <w:pPr>
      <w:keepNext/>
      <w:keepLines/>
      <w:spacing w:before="200" w:line="276" w:lineRule="auto"/>
      <w:jc w:val="left"/>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unhideWhenUsed/>
    <w:qFormat/>
    <w:rsid w:val="00117FCF"/>
    <w:pPr>
      <w:keepNext/>
      <w:keepLines/>
      <w:spacing w:before="200" w:line="276" w:lineRule="auto"/>
      <w:jc w:val="left"/>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6F5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66F53"/>
    <w:rPr>
      <w:rFonts w:asciiTheme="majorHAnsi" w:eastAsiaTheme="majorEastAsia" w:hAnsiTheme="majorHAnsi" w:cstheme="majorBidi"/>
      <w:kern w:val="0"/>
      <w:sz w:val="18"/>
      <w:szCs w:val="18"/>
    </w:rPr>
  </w:style>
  <w:style w:type="paragraph" w:styleId="a5">
    <w:name w:val="header"/>
    <w:basedOn w:val="a"/>
    <w:link w:val="a6"/>
    <w:uiPriority w:val="99"/>
    <w:unhideWhenUsed/>
    <w:rsid w:val="00860D34"/>
    <w:pPr>
      <w:tabs>
        <w:tab w:val="center" w:pos="4252"/>
        <w:tab w:val="right" w:pos="8504"/>
      </w:tabs>
      <w:snapToGrid w:val="0"/>
    </w:pPr>
  </w:style>
  <w:style w:type="character" w:customStyle="1" w:styleId="a6">
    <w:name w:val="ヘッダー (文字)"/>
    <w:basedOn w:val="a0"/>
    <w:link w:val="a5"/>
    <w:uiPriority w:val="99"/>
    <w:rsid w:val="00860D34"/>
    <w:rPr>
      <w:rFonts w:ascii="Arial" w:eastAsia="ＭＳ Ｐゴシック" w:hAnsi="Arial" w:cs="Arial"/>
      <w:kern w:val="0"/>
      <w:szCs w:val="21"/>
    </w:rPr>
  </w:style>
  <w:style w:type="paragraph" w:styleId="a7">
    <w:name w:val="footer"/>
    <w:basedOn w:val="a"/>
    <w:link w:val="a8"/>
    <w:uiPriority w:val="99"/>
    <w:unhideWhenUsed/>
    <w:rsid w:val="00860D34"/>
    <w:pPr>
      <w:tabs>
        <w:tab w:val="center" w:pos="4252"/>
        <w:tab w:val="right" w:pos="8504"/>
      </w:tabs>
      <w:snapToGrid w:val="0"/>
    </w:pPr>
  </w:style>
  <w:style w:type="character" w:customStyle="1" w:styleId="a8">
    <w:name w:val="フッター (文字)"/>
    <w:basedOn w:val="a0"/>
    <w:link w:val="a7"/>
    <w:uiPriority w:val="99"/>
    <w:rsid w:val="00860D34"/>
    <w:rPr>
      <w:rFonts w:ascii="Arial" w:eastAsia="ＭＳ Ｐゴシック" w:hAnsi="Arial" w:cs="Arial"/>
      <w:kern w:val="0"/>
      <w:szCs w:val="21"/>
    </w:rPr>
  </w:style>
  <w:style w:type="paragraph" w:styleId="a9">
    <w:name w:val="List Paragraph"/>
    <w:basedOn w:val="a"/>
    <w:uiPriority w:val="34"/>
    <w:qFormat/>
    <w:rsid w:val="00B6736E"/>
    <w:pPr>
      <w:ind w:leftChars="400" w:left="840"/>
    </w:pPr>
  </w:style>
  <w:style w:type="table" w:styleId="aa">
    <w:name w:val="Table Grid"/>
    <w:basedOn w:val="a1"/>
    <w:uiPriority w:val="59"/>
    <w:rsid w:val="00C36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17FCF"/>
    <w:rPr>
      <w:rFonts w:asciiTheme="majorHAnsi" w:eastAsiaTheme="majorEastAsia" w:hAnsiTheme="majorHAnsi" w:cstheme="majorBidi"/>
      <w:b/>
      <w:bCs/>
      <w:color w:val="365F91" w:themeColor="accent1" w:themeShade="BF"/>
      <w:kern w:val="0"/>
      <w:sz w:val="28"/>
      <w:szCs w:val="28"/>
      <w:lang w:eastAsia="en-US"/>
    </w:rPr>
  </w:style>
  <w:style w:type="character" w:customStyle="1" w:styleId="20">
    <w:name w:val="見出し 2 (文字)"/>
    <w:basedOn w:val="a0"/>
    <w:link w:val="2"/>
    <w:uiPriority w:val="9"/>
    <w:rsid w:val="00117FCF"/>
    <w:rPr>
      <w:rFonts w:asciiTheme="majorHAnsi" w:eastAsiaTheme="majorEastAsia" w:hAnsiTheme="majorHAnsi" w:cstheme="majorBidi"/>
      <w:b/>
      <w:bCs/>
      <w:color w:val="4F81BD" w:themeColor="accent1"/>
      <w:kern w:val="0"/>
      <w:sz w:val="26"/>
      <w:szCs w:val="26"/>
      <w:lang w:eastAsia="en-US"/>
    </w:rPr>
  </w:style>
  <w:style w:type="character" w:customStyle="1" w:styleId="30">
    <w:name w:val="見出し 3 (文字)"/>
    <w:basedOn w:val="a0"/>
    <w:link w:val="3"/>
    <w:uiPriority w:val="9"/>
    <w:rsid w:val="00117FCF"/>
    <w:rPr>
      <w:rFonts w:asciiTheme="majorHAnsi" w:eastAsiaTheme="majorEastAsia" w:hAnsiTheme="majorHAnsi" w:cstheme="majorBidi"/>
      <w:b/>
      <w:bCs/>
      <w:color w:val="4F81BD" w:themeColor="accent1"/>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5231">
      <w:bodyDiv w:val="1"/>
      <w:marLeft w:val="0"/>
      <w:marRight w:val="0"/>
      <w:marTop w:val="0"/>
      <w:marBottom w:val="0"/>
      <w:divBdr>
        <w:top w:val="none" w:sz="0" w:space="0" w:color="auto"/>
        <w:left w:val="none" w:sz="0" w:space="0" w:color="auto"/>
        <w:bottom w:val="none" w:sz="0" w:space="0" w:color="auto"/>
        <w:right w:val="none" w:sz="0" w:space="0" w:color="auto"/>
      </w:divBdr>
    </w:div>
    <w:div w:id="1168398244">
      <w:bodyDiv w:val="1"/>
      <w:marLeft w:val="0"/>
      <w:marRight w:val="0"/>
      <w:marTop w:val="0"/>
      <w:marBottom w:val="0"/>
      <w:divBdr>
        <w:top w:val="none" w:sz="0" w:space="0" w:color="auto"/>
        <w:left w:val="none" w:sz="0" w:space="0" w:color="auto"/>
        <w:bottom w:val="none" w:sz="0" w:space="0" w:color="auto"/>
        <w:right w:val="none" w:sz="0" w:space="0" w:color="auto"/>
      </w:divBdr>
      <w:divsChild>
        <w:div w:id="169881982">
          <w:marLeft w:val="1166"/>
          <w:marRight w:val="0"/>
          <w:marTop w:val="134"/>
          <w:marBottom w:val="0"/>
          <w:divBdr>
            <w:top w:val="none" w:sz="0" w:space="0" w:color="auto"/>
            <w:left w:val="none" w:sz="0" w:space="0" w:color="auto"/>
            <w:bottom w:val="none" w:sz="0" w:space="0" w:color="auto"/>
            <w:right w:val="none" w:sz="0" w:space="0" w:color="auto"/>
          </w:divBdr>
        </w:div>
        <w:div w:id="1313438070">
          <w:marLeft w:val="1166"/>
          <w:marRight w:val="0"/>
          <w:marTop w:val="134"/>
          <w:marBottom w:val="0"/>
          <w:divBdr>
            <w:top w:val="none" w:sz="0" w:space="0" w:color="auto"/>
            <w:left w:val="none" w:sz="0" w:space="0" w:color="auto"/>
            <w:bottom w:val="none" w:sz="0" w:space="0" w:color="auto"/>
            <w:right w:val="none" w:sz="0" w:space="0" w:color="auto"/>
          </w:divBdr>
        </w:div>
      </w:divsChild>
    </w:div>
    <w:div w:id="144881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99570-7F70-4F61-890A-107B20350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2</Pages>
  <Words>1743</Words>
  <Characters>1757</Characters>
  <Application>Microsoft Office Word</Application>
  <DocSecurity>0</DocSecurity>
  <Lines>79</Lines>
  <Paragraphs>36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阿部　敏明</cp:lastModifiedBy>
  <cp:revision>13</cp:revision>
  <cp:lastPrinted>2025-10-17T04:24:00Z</cp:lastPrinted>
  <dcterms:created xsi:type="dcterms:W3CDTF">2025-08-07T03:25:00Z</dcterms:created>
  <dcterms:modified xsi:type="dcterms:W3CDTF">2025-10-17T04:25:00Z</dcterms:modified>
</cp:coreProperties>
</file>